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9D" w:rsidRDefault="00F2279D">
      <w:pPr>
        <w:pStyle w:val="ConsPlusNormal"/>
        <w:jc w:val="both"/>
        <w:outlineLvl w:val="0"/>
      </w:pPr>
      <w:bookmarkStart w:id="0" w:name="_GoBack"/>
      <w:bookmarkEnd w:id="0"/>
    </w:p>
    <w:p w:rsidR="00F2279D" w:rsidRDefault="00F2279D">
      <w:pPr>
        <w:pStyle w:val="ConsPlusNormal"/>
        <w:outlineLvl w:val="0"/>
      </w:pPr>
      <w:r>
        <w:t>Зарегистрировано в Минюсте России 19 февраля 2013 г. N 27204</w:t>
      </w:r>
    </w:p>
    <w:p w:rsidR="00F2279D" w:rsidRDefault="00F227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279D" w:rsidRDefault="00F2279D">
      <w:pPr>
        <w:pStyle w:val="ConsPlusNormal"/>
      </w:pPr>
    </w:p>
    <w:p w:rsidR="00F2279D" w:rsidRDefault="00F2279D">
      <w:pPr>
        <w:pStyle w:val="ConsPlusTitle"/>
        <w:jc w:val="center"/>
      </w:pPr>
      <w:r>
        <w:t>МИНИСТЕРСТВО ЗДРАВООХРАНЕНИЯ РОССИЙСКОЙ ФЕДЕРАЦИИ</w:t>
      </w:r>
    </w:p>
    <w:p w:rsidR="00F2279D" w:rsidRDefault="00F2279D">
      <w:pPr>
        <w:pStyle w:val="ConsPlusTitle"/>
        <w:jc w:val="center"/>
      </w:pPr>
    </w:p>
    <w:p w:rsidR="00F2279D" w:rsidRDefault="00F2279D">
      <w:pPr>
        <w:pStyle w:val="ConsPlusTitle"/>
        <w:jc w:val="center"/>
      </w:pPr>
      <w:r>
        <w:t>ПРИКАЗ</w:t>
      </w:r>
    </w:p>
    <w:p w:rsidR="00F2279D" w:rsidRDefault="00F2279D">
      <w:pPr>
        <w:pStyle w:val="ConsPlusTitle"/>
        <w:jc w:val="center"/>
      </w:pPr>
      <w:r>
        <w:t>от 24 декабря 2012 г. N 1366н</w:t>
      </w:r>
    </w:p>
    <w:p w:rsidR="00F2279D" w:rsidRDefault="00F2279D">
      <w:pPr>
        <w:pStyle w:val="ConsPlusTitle"/>
        <w:jc w:val="center"/>
      </w:pPr>
    </w:p>
    <w:p w:rsidR="00F2279D" w:rsidRDefault="00F2279D">
      <w:pPr>
        <w:pStyle w:val="ConsPlusTitle"/>
        <w:jc w:val="center"/>
      </w:pPr>
      <w:r>
        <w:t>ОБ УТВЕРЖДЕНИИ СТАНДАРТА</w:t>
      </w:r>
    </w:p>
    <w:p w:rsidR="00F2279D" w:rsidRDefault="00F2279D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ОСТРОМ</w:t>
      </w:r>
      <w:proofErr w:type="gramEnd"/>
    </w:p>
    <w:p w:rsidR="00F2279D" w:rsidRDefault="00F2279D">
      <w:pPr>
        <w:pStyle w:val="ConsPlusTitle"/>
        <w:jc w:val="center"/>
      </w:pPr>
      <w:r>
        <w:t xml:space="preserve">ВИРУСНОМ </w:t>
      </w:r>
      <w:proofErr w:type="gramStart"/>
      <w:r>
        <w:t>ГЕПАТИТЕ</w:t>
      </w:r>
      <w:proofErr w:type="gramEnd"/>
      <w:r>
        <w:t xml:space="preserve"> A БЕЗ ПЕЧЕНОЧНОЙ КОМЫ СРЕДНЕЙ</w:t>
      </w:r>
    </w:p>
    <w:p w:rsidR="00F2279D" w:rsidRDefault="00F2279D">
      <w:pPr>
        <w:pStyle w:val="ConsPlusTitle"/>
        <w:jc w:val="center"/>
      </w:pPr>
      <w:r>
        <w:t>СТЕПЕНИ ТЯЖЕСТИ</w:t>
      </w:r>
    </w:p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2279D" w:rsidRDefault="00F2279D">
      <w:pPr>
        <w:pStyle w:val="ConsPlusNormal"/>
        <w:ind w:firstLine="540"/>
        <w:jc w:val="both"/>
      </w:pPr>
      <w:r>
        <w:t xml:space="preserve">Утвердить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остром вирусном гепатите A без печеночной комы средней степени тяжести согласно приложению.</w:t>
      </w:r>
    </w:p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jc w:val="right"/>
      </w:pPr>
      <w:r>
        <w:t>Министр</w:t>
      </w:r>
    </w:p>
    <w:p w:rsidR="00F2279D" w:rsidRDefault="00F2279D">
      <w:pPr>
        <w:pStyle w:val="ConsPlusNormal"/>
        <w:jc w:val="right"/>
      </w:pPr>
      <w:r>
        <w:t>В.И.СКВОРЦОВА</w:t>
      </w:r>
    </w:p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jc w:val="right"/>
        <w:outlineLvl w:val="0"/>
      </w:pPr>
      <w:r>
        <w:t>Приложение</w:t>
      </w:r>
    </w:p>
    <w:p w:rsidR="00F2279D" w:rsidRDefault="00F2279D">
      <w:pPr>
        <w:pStyle w:val="ConsPlusNormal"/>
        <w:jc w:val="right"/>
      </w:pPr>
      <w:r>
        <w:t>к приказу Министерства здравоохранения</w:t>
      </w:r>
    </w:p>
    <w:p w:rsidR="00F2279D" w:rsidRDefault="00F2279D">
      <w:pPr>
        <w:pStyle w:val="ConsPlusNormal"/>
        <w:jc w:val="right"/>
      </w:pPr>
      <w:r>
        <w:t>Российской Федерации</w:t>
      </w:r>
    </w:p>
    <w:p w:rsidR="00F2279D" w:rsidRDefault="00F2279D">
      <w:pPr>
        <w:pStyle w:val="ConsPlusNormal"/>
        <w:jc w:val="right"/>
      </w:pPr>
      <w:r>
        <w:t>от 24 декабря 2012 г. N 1366н</w:t>
      </w:r>
    </w:p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Title"/>
        <w:jc w:val="center"/>
      </w:pPr>
      <w:bookmarkStart w:id="1" w:name="P29"/>
      <w:bookmarkEnd w:id="1"/>
      <w:r>
        <w:t>СТАНДАРТ</w:t>
      </w:r>
    </w:p>
    <w:p w:rsidR="00F2279D" w:rsidRDefault="00F2279D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ОСТРОМ</w:t>
      </w:r>
      <w:proofErr w:type="gramEnd"/>
    </w:p>
    <w:p w:rsidR="00F2279D" w:rsidRDefault="00F2279D">
      <w:pPr>
        <w:pStyle w:val="ConsPlusTitle"/>
        <w:jc w:val="center"/>
      </w:pPr>
      <w:r>
        <w:t xml:space="preserve">ВИРУСНОМ </w:t>
      </w:r>
      <w:proofErr w:type="gramStart"/>
      <w:r>
        <w:t>ГЕПАТИТЕ</w:t>
      </w:r>
      <w:proofErr w:type="gramEnd"/>
      <w:r>
        <w:t xml:space="preserve"> A БЕЗ ПЕЧЕНОЧНОЙ КОМЫ СРЕДНЕЙ</w:t>
      </w:r>
    </w:p>
    <w:p w:rsidR="00F2279D" w:rsidRDefault="00F2279D">
      <w:pPr>
        <w:pStyle w:val="ConsPlusTitle"/>
        <w:jc w:val="center"/>
      </w:pPr>
      <w:r>
        <w:t>СТЕПЕНИ ТЯЖЕСТИ</w:t>
      </w:r>
    </w:p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ind w:firstLine="540"/>
        <w:jc w:val="both"/>
      </w:pPr>
      <w:r>
        <w:t>Категория возрастная: дети</w:t>
      </w:r>
    </w:p>
    <w:p w:rsidR="00F2279D" w:rsidRDefault="00F2279D">
      <w:pPr>
        <w:pStyle w:val="ConsPlusNormal"/>
        <w:ind w:firstLine="540"/>
        <w:jc w:val="both"/>
      </w:pPr>
      <w:r>
        <w:t>Пол: любой</w:t>
      </w:r>
    </w:p>
    <w:p w:rsidR="00F2279D" w:rsidRDefault="00F2279D">
      <w:pPr>
        <w:pStyle w:val="ConsPlusNormal"/>
        <w:ind w:firstLine="540"/>
        <w:jc w:val="both"/>
      </w:pPr>
      <w:r>
        <w:t>Фаза: острая</w:t>
      </w:r>
    </w:p>
    <w:p w:rsidR="00F2279D" w:rsidRDefault="00F2279D">
      <w:pPr>
        <w:pStyle w:val="ConsPlusNormal"/>
        <w:ind w:firstLine="540"/>
        <w:jc w:val="both"/>
      </w:pPr>
      <w:r>
        <w:t>Стадия: средней степени тяжести</w:t>
      </w:r>
    </w:p>
    <w:p w:rsidR="00F2279D" w:rsidRDefault="00F2279D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F2279D" w:rsidRDefault="00F2279D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F2279D" w:rsidRDefault="00F2279D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F2279D" w:rsidRDefault="00F2279D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F2279D" w:rsidRDefault="00F2279D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Cell"/>
        <w:jc w:val="both"/>
      </w:pPr>
      <w:r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597" w:history="1">
        <w:r>
          <w:rPr>
            <w:color w:val="0000FF"/>
          </w:rPr>
          <w:t>&lt;*&gt;</w:t>
        </w:r>
      </w:hyperlink>
      <w:r>
        <w:t xml:space="preserve">             </w:t>
      </w:r>
      <w:hyperlink r:id="rId7" w:history="1">
        <w:r>
          <w:rPr>
            <w:color w:val="0000FF"/>
          </w:rPr>
          <w:t>B15.9</w:t>
        </w:r>
      </w:hyperlink>
      <w:r>
        <w:t xml:space="preserve">  Гепатит A без печеночной комы</w:t>
      </w:r>
    </w:p>
    <w:p w:rsidR="00F2279D" w:rsidRDefault="00F2279D">
      <w:pPr>
        <w:pStyle w:val="ConsPlusCell"/>
        <w:jc w:val="both"/>
      </w:pPr>
      <w:r>
        <w:t xml:space="preserve">    Нозологические единицы</w:t>
      </w:r>
    </w:p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F2279D" w:rsidRDefault="00F227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F2279D">
        <w:trPr>
          <w:trHeight w:val="240"/>
        </w:trPr>
        <w:tc>
          <w:tcPr>
            <w:tcW w:w="9360" w:type="dxa"/>
            <w:gridSpan w:val="4"/>
          </w:tcPr>
          <w:p w:rsidR="00F2279D" w:rsidRDefault="00F2279D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lastRenderedPageBreak/>
              <w:t xml:space="preserve">    Код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предоставления  </w:t>
            </w:r>
          </w:p>
          <w:p w:rsidR="00F2279D" w:rsidRDefault="00710630">
            <w:pPr>
              <w:pStyle w:val="ConsPlusNonformat"/>
              <w:jc w:val="both"/>
            </w:pPr>
            <w:hyperlink w:anchor="P81" w:history="1">
              <w:r w:rsidR="00F2279D"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B01.010.001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F2279D" w:rsidRDefault="00F2279D">
            <w:pPr>
              <w:pStyle w:val="ConsPlusNonformat"/>
              <w:jc w:val="both"/>
            </w:pPr>
            <w:r>
              <w:t xml:space="preserve">консультация) врача -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F2279D" w:rsidRDefault="00F2279D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B01.028.001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F2279D" w:rsidRDefault="00F2279D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B01.029.001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F2279D" w:rsidRDefault="00F2279D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F2279D" w:rsidRDefault="00F2279D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ind w:firstLine="540"/>
        <w:jc w:val="both"/>
      </w:pPr>
      <w:r>
        <w:t>--------------------------------</w:t>
      </w:r>
    </w:p>
    <w:p w:rsidR="00F2279D" w:rsidRDefault="00F2279D">
      <w:pPr>
        <w:pStyle w:val="ConsPlusNormal"/>
        <w:ind w:firstLine="540"/>
        <w:jc w:val="both"/>
      </w:pPr>
      <w:bookmarkStart w:id="2" w:name="P81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F2279D" w:rsidRDefault="00F227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F2279D">
        <w:trPr>
          <w:trHeight w:val="240"/>
        </w:trPr>
        <w:tc>
          <w:tcPr>
            <w:tcW w:w="9360" w:type="dxa"/>
            <w:gridSpan w:val="4"/>
          </w:tcPr>
          <w:p w:rsidR="00F2279D" w:rsidRDefault="00F2279D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  Код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A09.05.032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уровня общего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кальция в крови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A09.05.033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A09.05.034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хлоридов в крови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A09.19.001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скрытую кровь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A09.19.002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гельминты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A12.05.027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</w:p>
          <w:p w:rsidR="00F2279D" w:rsidRDefault="00F2279D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плазме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A26.06.034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F2279D" w:rsidRDefault="00F2279D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F2279D" w:rsidRDefault="00F2279D">
            <w:pPr>
              <w:pStyle w:val="ConsPlusNonformat"/>
              <w:jc w:val="both"/>
            </w:pPr>
            <w:r>
              <w:lastRenderedPageBreak/>
              <w:t xml:space="preserve">вирусу гепатита A          </w:t>
            </w:r>
          </w:p>
          <w:p w:rsidR="00F2279D" w:rsidRDefault="00F2279D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A </w:t>
            </w:r>
            <w:proofErr w:type="spellStart"/>
            <w:r>
              <w:t>virus</w:t>
            </w:r>
            <w:proofErr w:type="spellEnd"/>
            <w:r>
              <w:t>) в крови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lastRenderedPageBreak/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lastRenderedPageBreak/>
              <w:t xml:space="preserve">A26.06.036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F2279D" w:rsidRDefault="00F2279D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</w:t>
            </w:r>
            <w:proofErr w:type="gramEnd"/>
          </w:p>
          <w:p w:rsidR="00F2279D" w:rsidRDefault="00F2279D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A26.06.041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F2279D" w:rsidRDefault="00F2279D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вирусному гепатиту C       </w:t>
            </w:r>
          </w:p>
          <w:p w:rsidR="00F2279D" w:rsidRDefault="00F2279D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A26.06.054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лептоспире </w:t>
            </w:r>
            <w:proofErr w:type="spellStart"/>
            <w:r>
              <w:t>интерроганс</w:t>
            </w:r>
            <w:proofErr w:type="spellEnd"/>
            <w:r>
              <w:t xml:space="preserve">     </w:t>
            </w:r>
          </w:p>
          <w:p w:rsidR="00F2279D" w:rsidRDefault="00F2279D">
            <w:pPr>
              <w:pStyle w:val="ConsPlusNonformat"/>
              <w:jc w:val="both"/>
            </w:pPr>
            <w:r>
              <w:t>(</w:t>
            </w:r>
            <w:proofErr w:type="spellStart"/>
            <w:r>
              <w:t>Leptospira</w:t>
            </w:r>
            <w:proofErr w:type="spellEnd"/>
            <w:r>
              <w:t xml:space="preserve"> </w:t>
            </w:r>
            <w:proofErr w:type="spellStart"/>
            <w:r>
              <w:t>interrogans</w:t>
            </w:r>
            <w:proofErr w:type="spellEnd"/>
            <w:r>
              <w:t xml:space="preserve">) в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A26.06.086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t>сероварам</w:t>
            </w:r>
            <w:proofErr w:type="spellEnd"/>
            <w:r>
              <w:t xml:space="preserve"> </w:t>
            </w:r>
            <w:proofErr w:type="spellStart"/>
            <w:r>
              <w:t>иерсинии</w:t>
            </w:r>
            <w:proofErr w:type="spellEnd"/>
            <w:r>
              <w:t xml:space="preserve">        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proofErr w:type="gramStart"/>
            <w:r>
              <w:t>энтероколитика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  </w:t>
            </w:r>
            <w:proofErr w:type="gramEnd"/>
          </w:p>
          <w:p w:rsidR="00F2279D" w:rsidRDefault="00F2279D">
            <w:pPr>
              <w:pStyle w:val="ConsPlusNonformat"/>
              <w:jc w:val="both"/>
            </w:pPr>
            <w:proofErr w:type="spellStart"/>
            <w:proofErr w:type="gramStart"/>
            <w:r>
              <w:t>enterocolitica</w:t>
            </w:r>
            <w:proofErr w:type="spellEnd"/>
            <w:r>
              <w:t xml:space="preserve">) в крови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A26.19.001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возбудителя дизентерии     </w:t>
            </w:r>
          </w:p>
          <w:p w:rsidR="00F2279D" w:rsidRDefault="00F2279D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A26.19.002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</w:t>
            </w:r>
          </w:p>
          <w:p w:rsidR="00F2279D" w:rsidRDefault="00F2279D">
            <w:pPr>
              <w:pStyle w:val="ConsPlusNonformat"/>
              <w:jc w:val="both"/>
            </w:pPr>
            <w:r>
              <w:t>паратифозные микроорганизмы</w:t>
            </w:r>
          </w:p>
          <w:p w:rsidR="00F2279D" w:rsidRDefault="00F2279D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A26.19.003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F2279D" w:rsidRDefault="00F2279D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 </w:t>
            </w:r>
            <w:proofErr w:type="gramEnd"/>
          </w:p>
          <w:p w:rsidR="00F2279D" w:rsidRDefault="00F2279D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A26.19.004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t>иерсинии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B03.016.010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Копрологическое     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исследование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F2279D" w:rsidRDefault="00F2279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F2279D">
        <w:trPr>
          <w:trHeight w:val="240"/>
        </w:trPr>
        <w:tc>
          <w:tcPr>
            <w:tcW w:w="9360" w:type="dxa"/>
            <w:gridSpan w:val="4"/>
          </w:tcPr>
          <w:p w:rsidR="00F2279D" w:rsidRDefault="00F2279D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  Код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>Ультразвуковое исследование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органов брюшной полости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(комплексное)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A06.09.007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Рентгенография легких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2279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lastRenderedPageBreak/>
              <w:t xml:space="preserve">A06.30.004  </w:t>
            </w:r>
          </w:p>
        </w:tc>
        <w:tc>
          <w:tcPr>
            <w:tcW w:w="34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Обзорный снимок брюшной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полости и органов малого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таза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F2279D" w:rsidRDefault="00F227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F2279D">
        <w:trPr>
          <w:trHeight w:val="240"/>
        </w:trPr>
        <w:tc>
          <w:tcPr>
            <w:tcW w:w="9360" w:type="dxa"/>
            <w:gridSpan w:val="4"/>
          </w:tcPr>
          <w:p w:rsidR="00F2279D" w:rsidRDefault="00F2279D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   Код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B01.014.003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инфекционистом с наблюдением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и уходом среднего и младшего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F2279D" w:rsidRDefault="00F2279D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13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B01.028.002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2279D" w:rsidRDefault="00F2279D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B01.029.002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B01.031.002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B01.054.001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Осмотр (консультация) врача-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физиотерапевта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B01.057.002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врача-хирурга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F2279D" w:rsidRDefault="00F2279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F2279D">
        <w:trPr>
          <w:trHeight w:val="240"/>
        </w:trPr>
        <w:tc>
          <w:tcPr>
            <w:tcW w:w="9360" w:type="dxa"/>
            <w:gridSpan w:val="4"/>
          </w:tcPr>
          <w:p w:rsidR="00F2279D" w:rsidRDefault="00F2279D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   Код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A09.05.017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уровня мочевины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кальция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уровня хлоридов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  <w:r>
              <w:t xml:space="preserve">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фосфатазы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A09.05.073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уровня альфа-1-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t>антитрипсина</w:t>
            </w:r>
            <w:proofErr w:type="spellEnd"/>
            <w:r>
              <w:t xml:space="preserve">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A09.05.077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t>церулоплазмина</w:t>
            </w:r>
            <w:proofErr w:type="spellEnd"/>
            <w:r>
              <w:t xml:space="preserve"> в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A09.05.181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уровня меди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lastRenderedPageBreak/>
              <w:t xml:space="preserve">A09.16.006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дуоденального</w:t>
            </w:r>
            <w:proofErr w:type="gramEnd"/>
            <w:r>
              <w:t xml:space="preserve"> 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содержимого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A09.16.008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дуоденального</w:t>
            </w:r>
            <w:proofErr w:type="gramEnd"/>
            <w:r>
              <w:t xml:space="preserve">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содержимого </w:t>
            </w:r>
            <w:proofErr w:type="gramStart"/>
            <w:r>
              <w:t>микроскопическое</w:t>
            </w:r>
            <w:proofErr w:type="gram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A09.19.001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gramStart"/>
            <w:r>
              <w:t>скрытую</w:t>
            </w:r>
            <w:proofErr w:type="gramEnd"/>
            <w:r>
              <w:t xml:space="preserve">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кровь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A09.19.002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гельминты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A12.06.008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>Выявление антител к антигенам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тканей легкого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A12.06.009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антигенам тканей почек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A12.06.010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антигенам ядра клетки и ДНК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A12.06.025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антигенам мышечной ткани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A12.06.026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антигенам желудка в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A12.06.035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F2279D" w:rsidRDefault="00F2279D">
            <w:pPr>
              <w:pStyle w:val="ConsPlusNonformat"/>
              <w:jc w:val="both"/>
            </w:pPr>
            <w:r>
              <w:t>антигенам митохондрий в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A26.06.034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F2279D" w:rsidRDefault="00F2279D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к вирусу     </w:t>
            </w:r>
          </w:p>
          <w:p w:rsidR="00F2279D" w:rsidRPr="00710630" w:rsidRDefault="00F2279D">
            <w:pPr>
              <w:pStyle w:val="ConsPlusNonformat"/>
              <w:jc w:val="both"/>
              <w:rPr>
                <w:lang w:val="en-US"/>
              </w:rPr>
            </w:pPr>
            <w:proofErr w:type="gramStart"/>
            <w:r>
              <w:t>гепатита</w:t>
            </w:r>
            <w:r w:rsidRPr="00710630">
              <w:rPr>
                <w:lang w:val="en-US"/>
              </w:rPr>
              <w:t xml:space="preserve"> A (Hepatitis A      </w:t>
            </w:r>
            <w:proofErr w:type="gramEnd"/>
          </w:p>
          <w:p w:rsidR="00F2279D" w:rsidRPr="00710630" w:rsidRDefault="00F2279D">
            <w:pPr>
              <w:pStyle w:val="ConsPlusNonformat"/>
              <w:jc w:val="both"/>
              <w:rPr>
                <w:lang w:val="en-US"/>
              </w:rPr>
            </w:pPr>
            <w:r w:rsidRPr="00710630">
              <w:rPr>
                <w:lang w:val="en-US"/>
              </w:rPr>
              <w:t xml:space="preserve">virus) </w:t>
            </w:r>
            <w:r>
              <w:t>в</w:t>
            </w:r>
            <w:r w:rsidRPr="00710630">
              <w:rPr>
                <w:lang w:val="en-US"/>
              </w:rPr>
              <w:t xml:space="preserve"> </w:t>
            </w:r>
            <w:r>
              <w:t>крови</w:t>
            </w:r>
            <w:r w:rsidRPr="00710630">
              <w:rPr>
                <w:lang w:val="en-US"/>
              </w:rPr>
              <w:t xml:space="preserve">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A26.06.039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F2279D" w:rsidRDefault="00F2279D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  </w:t>
            </w:r>
          </w:p>
          <w:p w:rsidR="00F2279D" w:rsidRDefault="00F2279D">
            <w:pPr>
              <w:pStyle w:val="ConsPlusNonformat"/>
              <w:jc w:val="both"/>
            </w:pPr>
            <w:proofErr w:type="gramStart"/>
            <w:r>
              <w:t>вирусного гепатита B (</w:t>
            </w:r>
            <w:proofErr w:type="spellStart"/>
            <w:r>
              <w:t>HbcAg</w:t>
            </w:r>
            <w:proofErr w:type="spellEnd"/>
            <w:r>
              <w:t xml:space="preserve">  </w:t>
            </w:r>
            <w:proofErr w:type="gramEnd"/>
          </w:p>
          <w:p w:rsidR="00F2279D" w:rsidRDefault="00F2279D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A26.06.041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F2279D" w:rsidRDefault="00F2279D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 </w:t>
            </w:r>
          </w:p>
          <w:p w:rsidR="00F2279D" w:rsidRDefault="00F2279D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 </w:t>
            </w:r>
            <w:proofErr w:type="gramEnd"/>
          </w:p>
          <w:p w:rsidR="00F2279D" w:rsidRDefault="00F2279D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Анализ крови биохимический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общетерапевтический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B03.016.010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F2279D" w:rsidRDefault="00F2279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F2279D">
        <w:trPr>
          <w:trHeight w:val="240"/>
        </w:trPr>
        <w:tc>
          <w:tcPr>
            <w:tcW w:w="9360" w:type="dxa"/>
            <w:gridSpan w:val="4"/>
          </w:tcPr>
          <w:p w:rsidR="00F2279D" w:rsidRDefault="00F2279D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   Код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A03.16.001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A04.12.012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Дуплексное сканирование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сосудов печени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lastRenderedPageBreak/>
              <w:t xml:space="preserve">A04.16.001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органов брюшной полости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(комплексное)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A11.16.007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Дуоденальное зондирование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анализом содержимого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F2279D" w:rsidRDefault="00F2279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F2279D">
        <w:trPr>
          <w:trHeight w:val="240"/>
        </w:trPr>
        <w:tc>
          <w:tcPr>
            <w:tcW w:w="9360" w:type="dxa"/>
            <w:gridSpan w:val="4"/>
          </w:tcPr>
          <w:p w:rsidR="00F2279D" w:rsidRDefault="00F2279D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   Код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>A17.09.002.001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t>Аэрозольтерапия</w:t>
            </w:r>
            <w:proofErr w:type="spellEnd"/>
            <w:r>
              <w:t xml:space="preserve"> при          </w:t>
            </w:r>
          </w:p>
          <w:p w:rsidR="00F2279D" w:rsidRDefault="00F2279D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нижних   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дыхательных путей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A17.14.001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препаратов при заболеваниях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печени и </w:t>
            </w:r>
            <w:proofErr w:type="gramStart"/>
            <w:r>
              <w:t>желчевыводящих</w:t>
            </w:r>
            <w:proofErr w:type="gramEnd"/>
            <w:r>
              <w:t xml:space="preserve">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путей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A17.30.019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Воздействие переменным       </w:t>
            </w:r>
          </w:p>
          <w:p w:rsidR="00F2279D" w:rsidRDefault="00F2279D">
            <w:pPr>
              <w:pStyle w:val="ConsPlusNonformat"/>
              <w:jc w:val="both"/>
            </w:pPr>
            <w:r>
              <w:t>магнитным полем (</w:t>
            </w:r>
            <w:proofErr w:type="spellStart"/>
            <w:r>
              <w:t>ПеМП</w:t>
            </w:r>
            <w:proofErr w:type="spellEnd"/>
            <w:r>
              <w:t xml:space="preserve">)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A20.30.024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t>Озонотерапия</w:t>
            </w:r>
            <w:proofErr w:type="spellEnd"/>
            <w:r>
              <w:t xml:space="preserve">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A20.30.025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Фитотерапия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A20.30.027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Прием минеральной воды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14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A21.14.002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Рефлексотерапия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F2279D" w:rsidRDefault="00F2279D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печени,  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желчевыводящих путей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A21.15.001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Рефлексотерапия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поджелудочной</w:t>
            </w:r>
            <w:proofErr w:type="gramEnd"/>
            <w:r>
              <w:t xml:space="preserve">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железы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A21.30.005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Массаж грудной клетки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A22.14.002.01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t>Ультрафонофорез</w:t>
            </w:r>
            <w:proofErr w:type="spellEnd"/>
            <w:r>
              <w:t xml:space="preserve"> лекарственный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при заболеваниях печени и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желчевыводящих путей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F2279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A22.30.005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поляризованным</w:t>
            </w:r>
            <w:proofErr w:type="gramEnd"/>
            <w:r>
              <w:t xml:space="preserve">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светом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7           </w:t>
            </w:r>
          </w:p>
        </w:tc>
      </w:tr>
    </w:tbl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2279D" w:rsidRDefault="00F227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2160"/>
        <w:gridCol w:w="1728"/>
        <w:gridCol w:w="1188"/>
        <w:gridCol w:w="756"/>
        <w:gridCol w:w="864"/>
      </w:tblGrid>
      <w:tr w:rsidR="00F2279D">
        <w:trPr>
          <w:trHeight w:val="240"/>
        </w:trPr>
        <w:tc>
          <w:tcPr>
            <w:tcW w:w="756" w:type="dxa"/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268" w:type="dxa"/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  терапевтическо-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   классификация   </w:t>
            </w:r>
          </w:p>
        </w:tc>
        <w:tc>
          <w:tcPr>
            <w:tcW w:w="2160" w:type="dxa"/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   Наименование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  лекарственного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  препарата </w:t>
            </w:r>
            <w:hyperlink w:anchor="P598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F2279D" w:rsidRDefault="00710630">
            <w:pPr>
              <w:pStyle w:val="ConsPlusNonformat"/>
              <w:jc w:val="both"/>
            </w:pPr>
            <w:hyperlink w:anchor="P599" w:history="1">
              <w:r w:rsidR="00F2279D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F2279D" w:rsidRDefault="00710630">
            <w:pPr>
              <w:pStyle w:val="ConsPlusNonformat"/>
              <w:jc w:val="both"/>
            </w:pPr>
            <w:hyperlink w:anchor="P600" w:history="1">
              <w:r w:rsidR="00F2279D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A02BA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Блокаторы H2-     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гистаминовых</w:t>
            </w:r>
            <w:proofErr w:type="spellEnd"/>
            <w:r>
              <w:rPr>
                <w:sz w:val="18"/>
              </w:rPr>
              <w:t xml:space="preserve">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рецепторов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0,02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Ранитидин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2000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A02BC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       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протонового</w:t>
            </w:r>
            <w:proofErr w:type="spellEnd"/>
            <w:r>
              <w:rPr>
                <w:sz w:val="18"/>
              </w:rPr>
              <w:t xml:space="preserve"> насоса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0,03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Омепразол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A02BX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препараты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язвенной болезни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желудка и   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двенадцатиперстной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кишки и           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гастроэзофагальной</w:t>
            </w:r>
            <w:proofErr w:type="spellEnd"/>
            <w:r>
              <w:rPr>
                <w:sz w:val="18"/>
              </w:rPr>
              <w:t xml:space="preserve">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рефлюксной</w:t>
            </w:r>
            <w:proofErr w:type="spellEnd"/>
            <w:r>
              <w:rPr>
                <w:sz w:val="18"/>
              </w:rPr>
              <w:t xml:space="preserve"> болезни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Висмута </w:t>
            </w:r>
            <w:proofErr w:type="spellStart"/>
            <w:r>
              <w:rPr>
                <w:sz w:val="18"/>
              </w:rPr>
              <w:t>трикалия</w:t>
            </w:r>
            <w:proofErr w:type="spellEnd"/>
            <w:r>
              <w:rPr>
                <w:sz w:val="18"/>
              </w:rPr>
              <w:t xml:space="preserve"> 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дицитрат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40 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560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A03AD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Папаверин и его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Дротаверин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280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Папаверин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60 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840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A05AA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</w:t>
            </w:r>
            <w:proofErr w:type="gramStart"/>
            <w:r>
              <w:rPr>
                <w:sz w:val="18"/>
              </w:rPr>
              <w:t>желчных</w:t>
            </w:r>
            <w:proofErr w:type="gramEnd"/>
            <w:r>
              <w:rPr>
                <w:sz w:val="18"/>
              </w:rPr>
              <w:t xml:space="preserve">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Урсодезоксихолевая</w:t>
            </w:r>
            <w:proofErr w:type="spellEnd"/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250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3500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A05AX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препараты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желчевыводящих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путей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Артишока листьев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экстракт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0,6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8,4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Шиповника плодов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экстракт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15 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150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A05BA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лечения заболеваний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печени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Глицирризиновая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+  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Фосфолипиды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175 +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325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1750 +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3250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A06AD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Осмотические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слабительные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Лактулоза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15 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75 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Магния сульфат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1250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6250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A07BA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угля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Активированный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уголь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5000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30000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A07BC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Адсорбирующие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кишечные препараты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Смектит</w:t>
            </w:r>
            <w:proofErr w:type="spellEnd"/>
            <w:r>
              <w:rPr>
                <w:sz w:val="18"/>
              </w:rPr>
              <w:t xml:space="preserve">          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диоктаэдрический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5000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20000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A07FA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Противодиарейные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микроорганизмы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Бифидобактерии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бифидум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доз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15 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150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A09AA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Ферментные  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Панкреатин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10000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70000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A11GA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кислота (витамин C)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250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2500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A11HA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витаминные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 E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6000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A12AA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кальция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глюконат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6  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60 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A16AX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препараты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желудочно-кишечного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тракта и нарушений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обмена веществ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Тиоктовая</w:t>
            </w:r>
            <w:proofErr w:type="spellEnd"/>
            <w:r>
              <w:rPr>
                <w:sz w:val="18"/>
              </w:rPr>
              <w:t xml:space="preserve"> кислота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125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1250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B05BB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Растворы, влияющие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на водно-   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электролитный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баланс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+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хлорид +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Магния хлорид +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ацетат +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3500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хлорида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 сложный   </w:t>
            </w:r>
          </w:p>
          <w:p w:rsidR="00F2279D" w:rsidRDefault="00F2279D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[Калия хлорид +   </w:t>
            </w:r>
            <w:proofErr w:type="gramEnd"/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хлорид +  </w:t>
            </w:r>
          </w:p>
          <w:p w:rsidR="00F2279D" w:rsidRDefault="00F2279D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Натрия хлорид]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2500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2500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140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C03CA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Сульфонамиды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Фуросемид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40 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120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D08AG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йода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proofErr w:type="gramStart"/>
            <w:r>
              <w:rPr>
                <w:sz w:val="18"/>
              </w:rPr>
              <w:t>Иод</w:t>
            </w:r>
            <w:proofErr w:type="spellEnd"/>
            <w:r>
              <w:rPr>
                <w:sz w:val="18"/>
              </w:rPr>
              <w:t xml:space="preserve"> + [Калия йодид</w:t>
            </w:r>
            <w:proofErr w:type="gramEnd"/>
          </w:p>
          <w:p w:rsidR="00F2279D" w:rsidRDefault="00F2279D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+ Этанол]   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14 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J01DB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1-го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Цефазолин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3-го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5000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J01XD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имидазола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Метронидазол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5000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L03AX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иммуностимуляторы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0,21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Меглюмина</w:t>
            </w:r>
            <w:proofErr w:type="spellEnd"/>
            <w:r>
              <w:rPr>
                <w:sz w:val="18"/>
              </w:rPr>
              <w:t xml:space="preserve">        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акридонацетат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250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1250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M01AE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пропионовой</w:t>
            </w:r>
            <w:proofErr w:type="spellEnd"/>
            <w:r>
              <w:rPr>
                <w:sz w:val="18"/>
              </w:rPr>
              <w:t xml:space="preserve"> кислоты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Ибупрофен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2000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R06AA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Эфиры </w:t>
            </w:r>
            <w:proofErr w:type="spellStart"/>
            <w:r>
              <w:rPr>
                <w:sz w:val="18"/>
              </w:rPr>
              <w:t>алкиламинов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Дифенгидрамин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300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R06AC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Замещенные        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этилендиамины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Хлоропирамин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12,5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125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R06AE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пиперазина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0,11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Цетиризин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Цетиризин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12,5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125   </w:t>
            </w: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R06AX</w:t>
            </w: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антигистаминные    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>средства системного</w:t>
            </w:r>
          </w:p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0,04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</w:tr>
      <w:tr w:rsidR="00F2279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Лоратадин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</w:tr>
    </w:tbl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F2279D" w:rsidRDefault="00F227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3840"/>
        <w:gridCol w:w="1440"/>
      </w:tblGrid>
      <w:tr w:rsidR="00F2279D">
        <w:trPr>
          <w:trHeight w:val="240"/>
        </w:trPr>
        <w:tc>
          <w:tcPr>
            <w:tcW w:w="3960" w:type="dxa"/>
          </w:tcPr>
          <w:p w:rsidR="00F2279D" w:rsidRDefault="00F2279D">
            <w:pPr>
              <w:pStyle w:val="ConsPlusNonformat"/>
              <w:jc w:val="both"/>
            </w:pPr>
            <w:r>
              <w:t xml:space="preserve">  Наименование вида лечебного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        питания            </w:t>
            </w:r>
          </w:p>
        </w:tc>
        <w:tc>
          <w:tcPr>
            <w:tcW w:w="3840" w:type="dxa"/>
          </w:tcPr>
          <w:p w:rsidR="00F2279D" w:rsidRDefault="00F2279D">
            <w:pPr>
              <w:pStyle w:val="ConsPlusNonformat"/>
              <w:jc w:val="both"/>
            </w:pPr>
            <w:r>
              <w:t xml:space="preserve">    Усредненный показатель   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    частоты предоставления    </w:t>
            </w:r>
          </w:p>
        </w:tc>
        <w:tc>
          <w:tcPr>
            <w:tcW w:w="1440" w:type="dxa"/>
          </w:tcPr>
          <w:p w:rsidR="00F2279D" w:rsidRDefault="00F2279D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F2279D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</w:t>
            </w:r>
          </w:p>
          <w:p w:rsidR="00F2279D" w:rsidRDefault="00F2279D">
            <w:pPr>
              <w:pStyle w:val="ConsPlusNonformat"/>
              <w:jc w:val="both"/>
            </w:pPr>
            <w:r>
              <w:t xml:space="preserve">химическим </w:t>
            </w:r>
            <w:proofErr w:type="spellStart"/>
            <w:r>
              <w:t>щажением</w:t>
            </w:r>
            <w:proofErr w:type="spellEnd"/>
            <w:r>
              <w:t xml:space="preserve">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279D" w:rsidRDefault="00F2279D">
            <w:pPr>
              <w:pStyle w:val="ConsPlusNonformat"/>
              <w:jc w:val="both"/>
            </w:pPr>
            <w:r>
              <w:t xml:space="preserve">14        </w:t>
            </w:r>
          </w:p>
        </w:tc>
      </w:tr>
    </w:tbl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ind w:firstLine="540"/>
        <w:jc w:val="both"/>
      </w:pPr>
      <w:r>
        <w:t>--------------------------------</w:t>
      </w:r>
    </w:p>
    <w:p w:rsidR="00F2279D" w:rsidRDefault="00F2279D">
      <w:pPr>
        <w:pStyle w:val="ConsPlusNormal"/>
        <w:ind w:firstLine="540"/>
        <w:jc w:val="both"/>
      </w:pPr>
      <w:bookmarkStart w:id="3" w:name="P597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F2279D" w:rsidRDefault="00F2279D">
      <w:pPr>
        <w:pStyle w:val="ConsPlusNormal"/>
        <w:ind w:firstLine="540"/>
        <w:jc w:val="both"/>
      </w:pPr>
      <w:bookmarkStart w:id="4" w:name="P598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2279D" w:rsidRDefault="00F2279D">
      <w:pPr>
        <w:pStyle w:val="ConsPlusNormal"/>
        <w:ind w:firstLine="540"/>
        <w:jc w:val="both"/>
      </w:pPr>
      <w:bookmarkStart w:id="5" w:name="P599"/>
      <w:bookmarkEnd w:id="5"/>
      <w:r>
        <w:t>&lt;***&gt; Средняя суточная доза.</w:t>
      </w:r>
    </w:p>
    <w:p w:rsidR="00F2279D" w:rsidRDefault="00F2279D">
      <w:pPr>
        <w:pStyle w:val="ConsPlusNormal"/>
        <w:ind w:firstLine="540"/>
        <w:jc w:val="both"/>
      </w:pPr>
      <w:bookmarkStart w:id="6" w:name="P600"/>
      <w:bookmarkEnd w:id="6"/>
      <w:r>
        <w:t>&lt;****&gt; Средняя курсовая доза.</w:t>
      </w:r>
    </w:p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ind w:firstLine="540"/>
        <w:jc w:val="both"/>
      </w:pPr>
      <w:r>
        <w:t>Примечания:</w:t>
      </w:r>
    </w:p>
    <w:p w:rsidR="00F2279D" w:rsidRDefault="00F2279D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2279D" w:rsidRDefault="00F2279D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Назначение и применение лекарственных препаратов для медицинского применения, </w:t>
      </w:r>
      <w:r>
        <w:lastRenderedPageBreak/>
        <w:t>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ind w:firstLine="540"/>
        <w:jc w:val="both"/>
      </w:pPr>
    </w:p>
    <w:p w:rsidR="00F2279D" w:rsidRDefault="00F227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C0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9D"/>
    <w:rsid w:val="00710630"/>
    <w:rsid w:val="00A803FC"/>
    <w:rsid w:val="00F2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27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2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27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27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27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27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27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27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2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27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27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27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27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27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3E98280377625CC5098AC4A3825B697C2DE11C0EBB874190EECF6p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33E98280377625CC5098AC4A3825B697C2DE11C0EBB874190EEC6D5192E0107D8B088391FAF9p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33E98280377625CC5098AC4A3825B697C2DE11C0EBB874190EECF6pD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B33E98280377625CC5098AC4A3825B690CCD019CFB6B27C4002EE6A5ECDF71734870A8695FF91F6p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33E98280377625CC5098AC4A3825B690CCD019CFB6B27C4002EE6A5ECDF71734870A8695F899F6p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3041</Words>
  <Characters>17336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2016-11-23T11:41:00Z</dcterms:created>
  <dcterms:modified xsi:type="dcterms:W3CDTF">2016-12-12T11:06:00Z</dcterms:modified>
</cp:coreProperties>
</file>