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95" w:rsidRDefault="00C02595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26 февраля 2013 г. N 27328</w:t>
      </w:r>
    </w:p>
    <w:p w:rsidR="00C02595" w:rsidRDefault="00C025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595" w:rsidRDefault="00C02595">
      <w:pPr>
        <w:pStyle w:val="ConsPlusNormal"/>
      </w:pPr>
    </w:p>
    <w:p w:rsidR="00C02595" w:rsidRDefault="00C02595">
      <w:pPr>
        <w:pStyle w:val="ConsPlusTitle"/>
        <w:jc w:val="center"/>
      </w:pPr>
      <w:r>
        <w:t>МИНИСТЕРСТВО ЗДРАВООХРАНЕНИЯ РОССИЙСКОЙ ФЕДЕРАЦИИ</w:t>
      </w:r>
    </w:p>
    <w:p w:rsidR="00C02595" w:rsidRDefault="00C02595">
      <w:pPr>
        <w:pStyle w:val="ConsPlusTitle"/>
        <w:jc w:val="center"/>
      </w:pPr>
    </w:p>
    <w:p w:rsidR="00C02595" w:rsidRDefault="00C02595">
      <w:pPr>
        <w:pStyle w:val="ConsPlusTitle"/>
        <w:jc w:val="center"/>
      </w:pPr>
      <w:r>
        <w:t>ПРИКАЗ</w:t>
      </w:r>
    </w:p>
    <w:p w:rsidR="00C02595" w:rsidRDefault="00C02595">
      <w:pPr>
        <w:pStyle w:val="ConsPlusTitle"/>
        <w:jc w:val="center"/>
      </w:pPr>
      <w:r>
        <w:t>от 9 ноября 2012 г. N 817н</w:t>
      </w:r>
    </w:p>
    <w:p w:rsidR="00C02595" w:rsidRDefault="00C02595">
      <w:pPr>
        <w:pStyle w:val="ConsPlusTitle"/>
        <w:jc w:val="center"/>
      </w:pPr>
    </w:p>
    <w:p w:rsidR="00C02595" w:rsidRDefault="00C02595">
      <w:pPr>
        <w:pStyle w:val="ConsPlusTitle"/>
        <w:jc w:val="center"/>
      </w:pPr>
      <w:r>
        <w:t>ОБ УТВЕРЖДЕНИИ СТАНДАРТА</w:t>
      </w:r>
    </w:p>
    <w:p w:rsidR="00C02595" w:rsidRDefault="00C02595">
      <w:pPr>
        <w:pStyle w:val="ConsPlusTitle"/>
        <w:jc w:val="center"/>
      </w:pPr>
      <w:r>
        <w:t>СПЕЦИАЛИЗИРОВАННОЙ МЕДИЦИНСКОЙ ПОМОЩИ ДЕТЯМ</w:t>
      </w:r>
    </w:p>
    <w:p w:rsidR="00C02595" w:rsidRDefault="00C02595">
      <w:pPr>
        <w:pStyle w:val="ConsPlusTitle"/>
        <w:jc w:val="center"/>
      </w:pPr>
      <w:r>
        <w:t xml:space="preserve">ПРИ ГЕМОРРАГИЧЕСКОЙ ЛИХОРАДКЕ С </w:t>
      </w:r>
      <w:proofErr w:type="gramStart"/>
      <w:r>
        <w:t>ПОЧЕЧНЫМ</w:t>
      </w:r>
      <w:proofErr w:type="gramEnd"/>
    </w:p>
    <w:p w:rsidR="00C02595" w:rsidRDefault="00C02595">
      <w:pPr>
        <w:pStyle w:val="ConsPlusTitle"/>
        <w:jc w:val="center"/>
      </w:pPr>
      <w:r>
        <w:t>СИНДРОМОМ СРЕДНЕЙ СТЕПЕНИ ТЯЖЕСТИ</w:t>
      </w:r>
    </w:p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02595" w:rsidRDefault="00C02595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геморрагической лихорадке с почечным синдромом средней степени тяжести согласно приложению.</w:t>
      </w:r>
    </w:p>
    <w:p w:rsidR="00C02595" w:rsidRDefault="00C02595">
      <w:pPr>
        <w:pStyle w:val="ConsPlusNormal"/>
        <w:jc w:val="right"/>
      </w:pPr>
    </w:p>
    <w:p w:rsidR="00C02595" w:rsidRDefault="00C02595">
      <w:pPr>
        <w:pStyle w:val="ConsPlusNormal"/>
        <w:jc w:val="right"/>
      </w:pPr>
      <w:r>
        <w:t>Министр</w:t>
      </w:r>
    </w:p>
    <w:p w:rsidR="00C02595" w:rsidRDefault="00C02595">
      <w:pPr>
        <w:pStyle w:val="ConsPlusNormal"/>
        <w:jc w:val="right"/>
      </w:pPr>
      <w:r>
        <w:t>В.И.СКВОРЦОВА</w:t>
      </w:r>
    </w:p>
    <w:p w:rsidR="00C02595" w:rsidRDefault="00C02595">
      <w:pPr>
        <w:pStyle w:val="ConsPlusNormal"/>
        <w:jc w:val="right"/>
      </w:pPr>
    </w:p>
    <w:p w:rsidR="00C02595" w:rsidRDefault="00C02595">
      <w:pPr>
        <w:pStyle w:val="ConsPlusNormal"/>
        <w:jc w:val="right"/>
      </w:pPr>
    </w:p>
    <w:p w:rsidR="00C02595" w:rsidRDefault="00C02595">
      <w:pPr>
        <w:pStyle w:val="ConsPlusNormal"/>
        <w:jc w:val="right"/>
      </w:pPr>
    </w:p>
    <w:p w:rsidR="00C02595" w:rsidRDefault="00C02595">
      <w:pPr>
        <w:pStyle w:val="ConsPlusNormal"/>
        <w:jc w:val="right"/>
      </w:pPr>
    </w:p>
    <w:p w:rsidR="00C02595" w:rsidRDefault="00C02595">
      <w:pPr>
        <w:pStyle w:val="ConsPlusNormal"/>
        <w:jc w:val="right"/>
      </w:pPr>
    </w:p>
    <w:p w:rsidR="00C02595" w:rsidRDefault="00C02595">
      <w:pPr>
        <w:pStyle w:val="ConsPlusNormal"/>
        <w:jc w:val="right"/>
        <w:outlineLvl w:val="0"/>
      </w:pPr>
      <w:r>
        <w:t>Приложение</w:t>
      </w:r>
    </w:p>
    <w:p w:rsidR="00C02595" w:rsidRDefault="00C02595">
      <w:pPr>
        <w:pStyle w:val="ConsPlusNormal"/>
        <w:jc w:val="right"/>
      </w:pPr>
      <w:r>
        <w:t>к приказу Министерства здравоохранения</w:t>
      </w:r>
    </w:p>
    <w:p w:rsidR="00C02595" w:rsidRDefault="00C02595">
      <w:pPr>
        <w:pStyle w:val="ConsPlusNormal"/>
        <w:jc w:val="right"/>
      </w:pPr>
      <w:r>
        <w:t>Российской Федерации</w:t>
      </w:r>
    </w:p>
    <w:p w:rsidR="00C02595" w:rsidRDefault="00C02595">
      <w:pPr>
        <w:pStyle w:val="ConsPlusNormal"/>
        <w:jc w:val="right"/>
      </w:pPr>
      <w:r>
        <w:t>от 9 ноября 2012 г. N 817н</w:t>
      </w:r>
    </w:p>
    <w:p w:rsidR="00C02595" w:rsidRDefault="00C02595">
      <w:pPr>
        <w:pStyle w:val="ConsPlusNormal"/>
        <w:jc w:val="center"/>
      </w:pPr>
    </w:p>
    <w:p w:rsidR="00C02595" w:rsidRDefault="00C02595">
      <w:pPr>
        <w:pStyle w:val="ConsPlusTitle"/>
        <w:jc w:val="center"/>
      </w:pPr>
      <w:bookmarkStart w:id="1" w:name="P29"/>
      <w:bookmarkEnd w:id="1"/>
      <w:r>
        <w:t>СТАНДАРТ</w:t>
      </w:r>
    </w:p>
    <w:p w:rsidR="00C02595" w:rsidRDefault="00C02595">
      <w:pPr>
        <w:pStyle w:val="ConsPlusTitle"/>
        <w:jc w:val="center"/>
      </w:pPr>
      <w:r>
        <w:t>СПЕЦИАЛИЗИРОВАННОЙ МЕДИЦИНСКОЙ ПОМОЩИ ДЕТЯМ</w:t>
      </w:r>
    </w:p>
    <w:p w:rsidR="00C02595" w:rsidRDefault="00C02595">
      <w:pPr>
        <w:pStyle w:val="ConsPlusTitle"/>
        <w:jc w:val="center"/>
      </w:pPr>
      <w:r>
        <w:t xml:space="preserve">ПРИ ГЕМОРРАГИЧЕСКОЙ ЛИХОРАДКЕ С </w:t>
      </w:r>
      <w:proofErr w:type="gramStart"/>
      <w:r>
        <w:t>ПОЧЕЧНЫМ</w:t>
      </w:r>
      <w:proofErr w:type="gramEnd"/>
    </w:p>
    <w:p w:rsidR="00C02595" w:rsidRDefault="00C02595">
      <w:pPr>
        <w:pStyle w:val="ConsPlusTitle"/>
        <w:jc w:val="center"/>
      </w:pPr>
      <w:r>
        <w:t>СИНДРОМОМ СРЕДНЕЙ СТЕПЕНИ ТЯЖЕСТИ</w:t>
      </w:r>
    </w:p>
    <w:p w:rsidR="00C02595" w:rsidRDefault="00C02595">
      <w:pPr>
        <w:pStyle w:val="ConsPlusNormal"/>
        <w:jc w:val="center"/>
      </w:pPr>
    </w:p>
    <w:p w:rsidR="00C02595" w:rsidRDefault="00C02595">
      <w:pPr>
        <w:pStyle w:val="ConsPlusNormal"/>
        <w:ind w:firstLine="540"/>
        <w:jc w:val="both"/>
      </w:pPr>
      <w:r>
        <w:t>Категория возрастная: дети</w:t>
      </w:r>
    </w:p>
    <w:p w:rsidR="00C02595" w:rsidRDefault="00C02595">
      <w:pPr>
        <w:pStyle w:val="ConsPlusNormal"/>
        <w:ind w:firstLine="540"/>
        <w:jc w:val="both"/>
      </w:pPr>
      <w:r>
        <w:t>Пол: любой</w:t>
      </w:r>
    </w:p>
    <w:p w:rsidR="00C02595" w:rsidRDefault="00C02595">
      <w:pPr>
        <w:pStyle w:val="ConsPlusNormal"/>
        <w:ind w:firstLine="540"/>
        <w:jc w:val="both"/>
      </w:pPr>
      <w:r>
        <w:t>Фаза: острая</w:t>
      </w:r>
    </w:p>
    <w:p w:rsidR="00C02595" w:rsidRDefault="00C02595">
      <w:pPr>
        <w:pStyle w:val="ConsPlusNormal"/>
        <w:ind w:firstLine="540"/>
        <w:jc w:val="both"/>
      </w:pPr>
      <w:r>
        <w:t>Стадия: средняя степень тяжести</w:t>
      </w:r>
    </w:p>
    <w:p w:rsidR="00C02595" w:rsidRDefault="00C0259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02595" w:rsidRDefault="00C0259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02595" w:rsidRDefault="00C02595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02595" w:rsidRDefault="00C02595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C02595" w:rsidRDefault="00C02595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90" w:history="1">
        <w:r>
          <w:rPr>
            <w:color w:val="0000FF"/>
          </w:rPr>
          <w:t>&lt;*&gt;</w:t>
        </w:r>
      </w:hyperlink>
    </w:p>
    <w:p w:rsidR="00C02595" w:rsidRDefault="00C02595">
      <w:pPr>
        <w:pStyle w:val="ConsPlusNormal"/>
        <w:ind w:firstLine="540"/>
        <w:jc w:val="both"/>
      </w:pPr>
      <w:r>
        <w:t>Нозологические единицы</w:t>
      </w:r>
    </w:p>
    <w:p w:rsidR="00C02595" w:rsidRDefault="00C02595">
      <w:pPr>
        <w:pStyle w:val="ConsPlusNormal"/>
        <w:ind w:firstLine="540"/>
        <w:jc w:val="both"/>
      </w:pPr>
    </w:p>
    <w:p w:rsidR="00C02595" w:rsidRDefault="00876AEF">
      <w:pPr>
        <w:pStyle w:val="ConsPlusNormal"/>
        <w:jc w:val="center"/>
      </w:pPr>
      <w:hyperlink r:id="rId7" w:history="1">
        <w:r w:rsidR="00C02595">
          <w:rPr>
            <w:color w:val="0000FF"/>
          </w:rPr>
          <w:t>A98.5</w:t>
        </w:r>
      </w:hyperlink>
      <w:r w:rsidR="00C02595">
        <w:t xml:space="preserve"> Геморрагическая лихорадка с почечным синдромом</w:t>
      </w:r>
    </w:p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02595" w:rsidRDefault="00C025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Код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C02595" w:rsidRDefault="00876AEF">
            <w:pPr>
              <w:pStyle w:val="ConsPlusNonformat"/>
              <w:jc w:val="both"/>
            </w:pPr>
            <w:hyperlink w:anchor="P91" w:history="1">
              <w:r w:rsidR="00C02595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B01.01.001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B01.015.003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B01.025.001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</w:pPr>
      <w:r>
        <w:t>--------------------------------</w:t>
      </w:r>
    </w:p>
    <w:p w:rsidR="00C02595" w:rsidRDefault="00C02595">
      <w:pPr>
        <w:pStyle w:val="ConsPlusNormal"/>
        <w:ind w:firstLine="540"/>
        <w:jc w:val="both"/>
      </w:pPr>
      <w:bookmarkStart w:id="2" w:name="P9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02595" w:rsidRDefault="00C025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Код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A09.28.001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осадка мочи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A09.28.021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объема мочи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Серологические исследования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на вирусы </w:t>
            </w:r>
            <w:proofErr w:type="gramStart"/>
            <w:r>
              <w:t>респираторных</w:t>
            </w:r>
            <w:proofErr w:type="gramEnd"/>
            <w:r>
              <w:t xml:space="preserve">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инфекций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lastRenderedPageBreak/>
              <w:t xml:space="preserve">A26.05.002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spellStart"/>
            <w:r>
              <w:t>тифо</w:t>
            </w:r>
            <w:proofErr w:type="spellEnd"/>
            <w:r>
              <w:t xml:space="preserve">-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паратифозную группу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микроорганизмов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A26.05.004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лептоспиры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A26.06.023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эховирусу</w:t>
            </w:r>
            <w:proofErr w:type="spellEnd"/>
            <w:r>
              <w:t xml:space="preserve"> (ECHO </w:t>
            </w:r>
            <w:proofErr w:type="spellStart"/>
            <w:r>
              <w:t>virus</w:t>
            </w:r>
            <w:proofErr w:type="spellEnd"/>
            <w:r>
              <w:t xml:space="preserve">) в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A26.06.027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энтеровирусам</w:t>
            </w:r>
            <w:proofErr w:type="spellEnd"/>
            <w:r>
              <w:t xml:space="preserve"> 68-71         </w:t>
            </w:r>
          </w:p>
          <w:p w:rsidR="00C02595" w:rsidRDefault="00C02595">
            <w:pPr>
              <w:pStyle w:val="ConsPlusNonformat"/>
              <w:jc w:val="both"/>
            </w:pPr>
            <w:r>
              <w:t>(</w:t>
            </w:r>
            <w:proofErr w:type="spellStart"/>
            <w:r>
              <w:t>Enterovirus</w:t>
            </w:r>
            <w:proofErr w:type="spellEnd"/>
            <w:r>
              <w:t xml:space="preserve"> 68-71)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A26.06.048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02595" w:rsidRDefault="00C02595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A26.06.049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02595" w:rsidRDefault="00C02595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2)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A26.06.054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лептоспире </w:t>
            </w:r>
            <w:proofErr w:type="spellStart"/>
            <w:r>
              <w:t>интерроганс</w:t>
            </w:r>
            <w:proofErr w:type="spellEnd"/>
            <w:r>
              <w:t xml:space="preserve">      </w:t>
            </w:r>
          </w:p>
          <w:p w:rsidR="00C02595" w:rsidRDefault="00C02595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Leptospira</w:t>
            </w:r>
            <w:proofErr w:type="spellEnd"/>
            <w:r>
              <w:t xml:space="preserve"> </w:t>
            </w:r>
            <w:proofErr w:type="spellStart"/>
            <w:r>
              <w:t>interrogans</w:t>
            </w:r>
            <w:proofErr w:type="spellEnd"/>
            <w:r>
              <w:t xml:space="preserve">) в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A26.06.068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групповых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антител к риккетсиям        </w:t>
            </w:r>
          </w:p>
          <w:p w:rsidR="00C02595" w:rsidRDefault="00C02595">
            <w:pPr>
              <w:pStyle w:val="ConsPlusNonformat"/>
              <w:jc w:val="both"/>
            </w:pPr>
            <w:r>
              <w:t>(</w:t>
            </w:r>
            <w:proofErr w:type="spellStart"/>
            <w:r>
              <w:t>Rikettsia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A26.06.086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сероварам</w:t>
            </w:r>
            <w:proofErr w:type="spellEnd"/>
            <w:r>
              <w:t xml:space="preserve"> </w:t>
            </w:r>
            <w:proofErr w:type="spellStart"/>
            <w:r>
              <w:t>иерсинии</w:t>
            </w:r>
            <w:proofErr w:type="spellEnd"/>
            <w:r>
              <w:t xml:space="preserve">   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A26.06.089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02595" w:rsidRDefault="00C02595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Крымской геморрагической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лихорадки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A26.06.090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вирусу </w:t>
            </w:r>
            <w:proofErr w:type="gramStart"/>
            <w:r>
              <w:t>геморрагической</w:t>
            </w:r>
            <w:proofErr w:type="gramEnd"/>
            <w:r>
              <w:t xml:space="preserve">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лихорадки с </w:t>
            </w:r>
            <w:proofErr w:type="gramStart"/>
            <w:r>
              <w:t>почечным</w:t>
            </w:r>
            <w:proofErr w:type="gramEnd"/>
            <w:r>
              <w:t xml:space="preserve">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синдромом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A26.06.093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02595" w:rsidRDefault="00C02595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proofErr w:type="gramStart"/>
            <w:r>
              <w:t>энтероколитика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A26.06.094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02595" w:rsidRDefault="00C02595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иерсинии</w:t>
            </w:r>
            <w:proofErr w:type="spell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>псевдотуберкулеза (</w:t>
            </w:r>
            <w:proofErr w:type="spellStart"/>
            <w:r>
              <w:t>Yersinia</w:t>
            </w:r>
            <w:proofErr w:type="spellEnd"/>
            <w:r>
              <w:t xml:space="preserve">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C02595" w:rsidRDefault="00C02595">
            <w:pPr>
              <w:pStyle w:val="ConsPlusNonformat"/>
              <w:jc w:val="both"/>
            </w:pPr>
            <w:r>
              <w:lastRenderedPageBreak/>
              <w:t xml:space="preserve">паратифозные микроорганизмы </w:t>
            </w:r>
          </w:p>
          <w:p w:rsidR="00C02595" w:rsidRDefault="00C02595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lastRenderedPageBreak/>
              <w:t xml:space="preserve">A26.19.010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кала на яйца и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личинки гельминтов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02595" w:rsidRDefault="00C0259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Код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пазух носа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A06.09.006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Флюорография легких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02595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6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02595" w:rsidRDefault="00C025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  Код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B01.025.002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C02595" w:rsidRDefault="00C0259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  Код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A09.05.015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небелкового азота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C02595" w:rsidRDefault="00C02595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A09.05.048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плазминогена</w:t>
            </w:r>
            <w:proofErr w:type="spellEnd"/>
            <w:r>
              <w:t xml:space="preserve"> в крови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A09.05.050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фибриногена в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A09.05.051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спинномозговой жидкости,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камере (определение    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A09.23.012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хлоридов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A12.05.14 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свертывания   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нестабилизированной крови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A12.05.015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кровотечения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A12.05.017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Исследование агрегации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тромбоцитов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A12.05.027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</w:t>
            </w:r>
          </w:p>
          <w:p w:rsidR="00C02595" w:rsidRDefault="00C02595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плазме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lastRenderedPageBreak/>
              <w:t xml:space="preserve">A12.05.028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времени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</w:tbl>
    <w:p w:rsidR="00C02595" w:rsidRDefault="00C0259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  Код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исследование почек и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надпочечников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A06.08.003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пазух носа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A06.09.006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Флюорография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02595" w:rsidRDefault="00C0259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  Код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Спинномозговая пункция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02595" w:rsidRDefault="00C0259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C02595">
        <w:trPr>
          <w:trHeight w:val="240"/>
        </w:trPr>
        <w:tc>
          <w:tcPr>
            <w:tcW w:w="9360" w:type="dxa"/>
            <w:gridSpan w:val="4"/>
          </w:tcPr>
          <w:p w:rsidR="00C02595" w:rsidRDefault="00C02595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    Код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A17.28.001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почек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A17.30.016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высокочастотными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электромагнитными полями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(индуктотермия)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C0259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A20.28.002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Воздействие парафином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почек и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мочевыделительного тракта </w:t>
            </w:r>
          </w:p>
        </w:tc>
        <w:tc>
          <w:tcPr>
            <w:tcW w:w="216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</w:tbl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  <w:outlineLvl w:val="1"/>
      </w:pPr>
      <w:r>
        <w:t xml:space="preserve">3. Перечень лекарственных препаратов для медицинского применения, зарегистрированных </w:t>
      </w:r>
      <w:r>
        <w:lastRenderedPageBreak/>
        <w:t>на территории Российской Федерации, с указанием средних суточных и курсовых доз</w:t>
      </w:r>
    </w:p>
    <w:p w:rsidR="00C02595" w:rsidRDefault="00C025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944"/>
        <w:gridCol w:w="1728"/>
        <w:gridCol w:w="1188"/>
        <w:gridCol w:w="972"/>
        <w:gridCol w:w="972"/>
      </w:tblGrid>
      <w:tr w:rsidR="00C02595">
        <w:trPr>
          <w:trHeight w:val="240"/>
        </w:trPr>
        <w:tc>
          <w:tcPr>
            <w:tcW w:w="756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944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59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C02595" w:rsidRDefault="00876AEF">
            <w:pPr>
              <w:pStyle w:val="ConsPlusNonformat"/>
              <w:jc w:val="both"/>
            </w:pPr>
            <w:hyperlink w:anchor="P592" w:history="1">
              <w:r w:rsidR="00C02595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C02595" w:rsidRDefault="00876AEF">
            <w:pPr>
              <w:pStyle w:val="ConsPlusNonformat"/>
              <w:jc w:val="both"/>
            </w:pPr>
            <w:hyperlink w:anchor="P593" w:history="1">
              <w:r w:rsidR="00C02595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моторики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другие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Аминокапроновая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системные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Кровезаменители и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влияющие на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водно-  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Меглюмина</w:t>
            </w:r>
            <w:proofErr w:type="spellEnd"/>
            <w:r>
              <w:rPr>
                <w:sz w:val="18"/>
              </w:rPr>
              <w:t xml:space="preserve"> натрия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сукцинат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C04AD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пурина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Пентоксифиллин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1250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60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540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C02595" w:rsidRDefault="00C0259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750 +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375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5250 +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2625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20000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2500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J06BA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Иммуноглобулины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нормальные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человеческие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нормальный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75 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Интерферон альфа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5000000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иммуностимуляторы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Тилорон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125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10000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105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N07XX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Янтарная кислота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R05CB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600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6000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</w:tr>
      <w:tr w:rsidR="00C0259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  <w:tc>
          <w:tcPr>
            <w:tcW w:w="972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rPr>
                <w:sz w:val="18"/>
              </w:rPr>
              <w:t xml:space="preserve">60     </w:t>
            </w:r>
          </w:p>
        </w:tc>
      </w:tr>
    </w:tbl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C02595" w:rsidRDefault="00C0259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C02595">
        <w:trPr>
          <w:trHeight w:val="240"/>
        </w:trPr>
        <w:tc>
          <w:tcPr>
            <w:tcW w:w="3480" w:type="dxa"/>
          </w:tcPr>
          <w:p w:rsidR="00C02595" w:rsidRDefault="00C02595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C02595" w:rsidRDefault="00C02595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C02595" w:rsidRDefault="00C02595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C02595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C02595" w:rsidRDefault="00C02595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02595" w:rsidRDefault="00C02595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</w:pPr>
      <w:r>
        <w:t>--------------------------------</w:t>
      </w:r>
    </w:p>
    <w:p w:rsidR="00C02595" w:rsidRDefault="00C02595">
      <w:pPr>
        <w:pStyle w:val="ConsPlusNormal"/>
        <w:ind w:firstLine="540"/>
        <w:jc w:val="both"/>
      </w:pPr>
      <w:bookmarkStart w:id="3" w:name="P59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02595" w:rsidRDefault="00C02595">
      <w:pPr>
        <w:pStyle w:val="ConsPlusNormal"/>
        <w:ind w:firstLine="540"/>
        <w:jc w:val="both"/>
      </w:pPr>
      <w:bookmarkStart w:id="4" w:name="P59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02595" w:rsidRDefault="00C02595">
      <w:pPr>
        <w:pStyle w:val="ConsPlusNormal"/>
        <w:ind w:firstLine="540"/>
        <w:jc w:val="both"/>
      </w:pPr>
      <w:bookmarkStart w:id="5" w:name="P592"/>
      <w:bookmarkEnd w:id="5"/>
      <w:r>
        <w:t>&lt;***&gt; Средняя суточная доза.</w:t>
      </w:r>
    </w:p>
    <w:p w:rsidR="00C02595" w:rsidRDefault="00C02595">
      <w:pPr>
        <w:pStyle w:val="ConsPlusNormal"/>
        <w:ind w:firstLine="540"/>
        <w:jc w:val="both"/>
      </w:pPr>
      <w:bookmarkStart w:id="6" w:name="P593"/>
      <w:bookmarkEnd w:id="6"/>
      <w:r>
        <w:t>&lt;****&gt; Средняя курсовая доза.</w:t>
      </w:r>
    </w:p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</w:pPr>
      <w:r>
        <w:t>Примечания:</w:t>
      </w:r>
    </w:p>
    <w:p w:rsidR="00C02595" w:rsidRDefault="00C02595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02595" w:rsidRDefault="00C0259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ind w:firstLine="540"/>
        <w:jc w:val="both"/>
      </w:pPr>
    </w:p>
    <w:p w:rsidR="00C02595" w:rsidRDefault="00C025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65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95"/>
    <w:rsid w:val="00054E31"/>
    <w:rsid w:val="00876AEF"/>
    <w:rsid w:val="00A803FC"/>
    <w:rsid w:val="00C0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25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25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45C0DB25B2D94F2193923EB8129558DAF6A9123C034C45E3B8A9w5g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45C0DB25B2D94F2193923EB8129558DAF6A9123C034C45E3B8A95776FD578D97CBB74CD649w9g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45C0DB25B2D94F2193923EB8129558DAF6A9123C034C45E3B8A9w5g7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45C0DB25B2D94F2193923EB8129558DDF8A71A335E464DBAB4AB5079A2408ADEC7B549D5429Cw9g3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45C0DB25B2D94F2193923EB8129558DDF8A71A335E464DBAB4AB5079A2408ADEC7B549D54594w9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2016-11-23T11:32:00Z</dcterms:created>
  <dcterms:modified xsi:type="dcterms:W3CDTF">2016-12-12T09:40:00Z</dcterms:modified>
</cp:coreProperties>
</file>