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73" w:rsidRDefault="00254C73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254C73" w:rsidRDefault="00254C7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54C73" w:rsidRDefault="00254C73">
      <w:pPr>
        <w:pStyle w:val="ConsPlusTitle"/>
        <w:jc w:val="center"/>
      </w:pPr>
      <w:r>
        <w:t>РОССИЙСКОЙ ФЕДЕРАЦИИ</w:t>
      </w:r>
    </w:p>
    <w:p w:rsidR="00254C73" w:rsidRDefault="00254C73">
      <w:pPr>
        <w:pStyle w:val="ConsPlusTitle"/>
        <w:jc w:val="center"/>
      </w:pPr>
    </w:p>
    <w:p w:rsidR="00254C73" w:rsidRDefault="00254C73">
      <w:pPr>
        <w:pStyle w:val="ConsPlusTitle"/>
        <w:jc w:val="center"/>
      </w:pPr>
      <w:r>
        <w:t>ПРИКАЗ</w:t>
      </w:r>
    </w:p>
    <w:p w:rsidR="00254C73" w:rsidRDefault="00254C73">
      <w:pPr>
        <w:pStyle w:val="ConsPlusTitle"/>
        <w:jc w:val="center"/>
      </w:pPr>
    </w:p>
    <w:p w:rsidR="00254C73" w:rsidRDefault="00254C73">
      <w:pPr>
        <w:pStyle w:val="ConsPlusTitle"/>
        <w:jc w:val="center"/>
      </w:pPr>
      <w:r>
        <w:t>6 октября 2005 г.</w:t>
      </w:r>
    </w:p>
    <w:p w:rsidR="00254C73" w:rsidRDefault="00254C73">
      <w:pPr>
        <w:pStyle w:val="ConsPlusTitle"/>
        <w:jc w:val="center"/>
      </w:pPr>
    </w:p>
    <w:p w:rsidR="00254C73" w:rsidRDefault="00254C73">
      <w:pPr>
        <w:pStyle w:val="ConsPlusTitle"/>
        <w:jc w:val="center"/>
      </w:pPr>
      <w:r>
        <w:t>N 620</w:t>
      </w:r>
    </w:p>
    <w:p w:rsidR="00254C73" w:rsidRDefault="00254C73">
      <w:pPr>
        <w:pStyle w:val="ConsPlusTitle"/>
        <w:jc w:val="center"/>
      </w:pPr>
    </w:p>
    <w:p w:rsidR="00254C73" w:rsidRDefault="00254C73">
      <w:pPr>
        <w:pStyle w:val="ConsPlusTitle"/>
        <w:jc w:val="center"/>
      </w:pPr>
      <w:r>
        <w:t>ОБ УТВЕРЖДЕНИИ СТАНДАРТА МЕДИЦИНСКОЙ ПОМОЩИ</w:t>
      </w:r>
    </w:p>
    <w:p w:rsidR="00254C73" w:rsidRDefault="00254C73">
      <w:pPr>
        <w:pStyle w:val="ConsPlusTitle"/>
        <w:jc w:val="center"/>
      </w:pPr>
      <w:r>
        <w:t>БОЛЬНЫМ С БОЛЕЗНЬЮ КРОНА</w:t>
      </w:r>
    </w:p>
    <w:p w:rsidR="00254C73" w:rsidRDefault="00254C73">
      <w:pPr>
        <w:pStyle w:val="ConsPlusNormal"/>
        <w:jc w:val="center"/>
      </w:pPr>
    </w:p>
    <w:p w:rsidR="00254C73" w:rsidRDefault="00254C7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254C73" w:rsidRDefault="00254C73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болезнью Крона (приложение).</w:t>
      </w:r>
    </w:p>
    <w:p w:rsidR="00254C73" w:rsidRDefault="00254C7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болезнью Крона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jc w:val="right"/>
      </w:pPr>
      <w:r>
        <w:t>Заместитель Министра</w:t>
      </w:r>
    </w:p>
    <w:p w:rsidR="00254C73" w:rsidRDefault="00254C73">
      <w:pPr>
        <w:pStyle w:val="ConsPlusNormal"/>
        <w:jc w:val="right"/>
      </w:pPr>
      <w:r>
        <w:t>В.СТАРОДУБОВ</w:t>
      </w: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jc w:val="right"/>
        <w:outlineLvl w:val="0"/>
      </w:pPr>
      <w:r>
        <w:t>Приложение</w:t>
      </w:r>
    </w:p>
    <w:p w:rsidR="00254C73" w:rsidRDefault="00254C73">
      <w:pPr>
        <w:pStyle w:val="ConsPlusNormal"/>
        <w:jc w:val="right"/>
      </w:pPr>
      <w:r>
        <w:t>к приказу Министерства</w:t>
      </w:r>
    </w:p>
    <w:p w:rsidR="00254C73" w:rsidRDefault="00254C73">
      <w:pPr>
        <w:pStyle w:val="ConsPlusNormal"/>
        <w:jc w:val="right"/>
      </w:pPr>
      <w:r>
        <w:t>здравоохранения и</w:t>
      </w:r>
    </w:p>
    <w:p w:rsidR="00254C73" w:rsidRDefault="00254C73">
      <w:pPr>
        <w:pStyle w:val="ConsPlusNormal"/>
        <w:jc w:val="right"/>
      </w:pPr>
      <w:r>
        <w:t>социального развития</w:t>
      </w:r>
    </w:p>
    <w:p w:rsidR="00254C73" w:rsidRDefault="00254C73">
      <w:pPr>
        <w:pStyle w:val="ConsPlusNormal"/>
        <w:jc w:val="right"/>
      </w:pPr>
      <w:r>
        <w:t>Российской Федерации</w:t>
      </w:r>
    </w:p>
    <w:p w:rsidR="00254C73" w:rsidRDefault="00254C73">
      <w:pPr>
        <w:pStyle w:val="ConsPlusNormal"/>
        <w:jc w:val="right"/>
      </w:pPr>
      <w:r>
        <w:t>от 06.10.2005 г. N 620</w:t>
      </w: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Title"/>
        <w:jc w:val="center"/>
      </w:pPr>
      <w:bookmarkStart w:id="1" w:name="P31"/>
      <w:bookmarkEnd w:id="1"/>
      <w:r>
        <w:t>СТАНДАРТ</w:t>
      </w:r>
    </w:p>
    <w:p w:rsidR="00254C73" w:rsidRDefault="00254C73">
      <w:pPr>
        <w:pStyle w:val="ConsPlusTitle"/>
        <w:jc w:val="center"/>
      </w:pPr>
      <w:r>
        <w:t>МЕДИЦИНСКОЙ ПОМОЩИ БОЛЬНЫМ С БОЛЕЗНЬЮ КРОНА</w:t>
      </w: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254C73" w:rsidRDefault="00254C7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254C73" w:rsidRDefault="00254C73">
      <w:pPr>
        <w:pStyle w:val="ConsPlusNormal"/>
        <w:ind w:firstLine="540"/>
        <w:jc w:val="both"/>
      </w:pPr>
      <w:r>
        <w:t>Нозологическая форма: болезнь Крона</w:t>
      </w:r>
    </w:p>
    <w:p w:rsidR="00254C73" w:rsidRDefault="00254C73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K50</w:t>
        </w:r>
      </w:hyperlink>
    </w:p>
    <w:p w:rsidR="00254C73" w:rsidRDefault="00254C73">
      <w:pPr>
        <w:pStyle w:val="ConsPlusNormal"/>
        <w:ind w:firstLine="540"/>
        <w:jc w:val="both"/>
      </w:pPr>
      <w:r>
        <w:t>Фаза: хроническая</w:t>
      </w:r>
    </w:p>
    <w:p w:rsidR="00254C73" w:rsidRDefault="00254C73">
      <w:pPr>
        <w:pStyle w:val="ConsPlusNormal"/>
        <w:ind w:firstLine="540"/>
        <w:jc w:val="both"/>
      </w:pPr>
      <w:r>
        <w:t>Стадия: обострение</w:t>
      </w:r>
    </w:p>
    <w:p w:rsidR="00254C73" w:rsidRDefault="00254C73">
      <w:pPr>
        <w:pStyle w:val="ConsPlusNormal"/>
        <w:ind w:firstLine="540"/>
        <w:jc w:val="both"/>
      </w:pPr>
      <w:r>
        <w:t xml:space="preserve">Осложнение: без осложнений или </w:t>
      </w:r>
      <w:proofErr w:type="gramStart"/>
      <w:r>
        <w:t>осложненная</w:t>
      </w:r>
      <w:proofErr w:type="gramEnd"/>
      <w:r>
        <w:t xml:space="preserve"> токсическим мегаколоном, </w:t>
      </w:r>
      <w:proofErr w:type="spellStart"/>
      <w:r>
        <w:t>перианальными</w:t>
      </w:r>
      <w:proofErr w:type="spellEnd"/>
      <w:r>
        <w:t xml:space="preserve"> осложнениями</w:t>
      </w:r>
    </w:p>
    <w:p w:rsidR="00254C73" w:rsidRDefault="00254C73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jc w:val="center"/>
        <w:outlineLvl w:val="2"/>
      </w:pPr>
      <w:r>
        <w:t>1.1. ДИАГНОСТИКА</w:t>
      </w:r>
    </w:p>
    <w:p w:rsidR="00254C73" w:rsidRDefault="00254C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254C73">
        <w:trPr>
          <w:trHeight w:val="240"/>
        </w:trPr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54C73" w:rsidRDefault="00254C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Частота    </w:t>
            </w:r>
          </w:p>
          <w:p w:rsidR="00254C73" w:rsidRDefault="00254C73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254C73" w:rsidRDefault="00254C73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254C73" w:rsidRDefault="00254C73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A01.18.001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Сбор анамнеза и жалоб  </w:t>
            </w:r>
          </w:p>
          <w:p w:rsidR="00254C73" w:rsidRDefault="00254C7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Визуальное исследование</w:t>
            </w:r>
          </w:p>
          <w:p w:rsidR="00254C73" w:rsidRDefault="00254C7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Пальпация при болезнях </w:t>
            </w:r>
          </w:p>
          <w:p w:rsidR="00254C73" w:rsidRDefault="00254C73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Перкуссия при болезнях </w:t>
            </w:r>
          </w:p>
          <w:p w:rsidR="00254C73" w:rsidRDefault="00254C73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Измерение частоты      </w:t>
            </w:r>
          </w:p>
          <w:p w:rsidR="00254C73" w:rsidRDefault="00254C7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Измерение частоты      </w:t>
            </w:r>
          </w:p>
          <w:p w:rsidR="00254C73" w:rsidRDefault="00254C7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54C73" w:rsidRDefault="00254C7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          </w:t>
            </w:r>
          </w:p>
          <w:p w:rsidR="00254C73" w:rsidRDefault="00254C7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прямой</w:t>
            </w:r>
            <w:proofErr w:type="gramEnd"/>
            <w:r>
              <w:t xml:space="preserve"> и  </w:t>
            </w:r>
          </w:p>
          <w:p w:rsidR="00254C73" w:rsidRDefault="00254C7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Регистрация            </w:t>
            </w:r>
          </w:p>
          <w:p w:rsidR="00254C73" w:rsidRDefault="00254C7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Расшифровка, описание и</w:t>
            </w:r>
          </w:p>
          <w:p w:rsidR="00254C73" w:rsidRDefault="00254C73">
            <w:pPr>
              <w:pStyle w:val="ConsPlusNonformat"/>
            </w:pPr>
            <w:r>
              <w:t xml:space="preserve">интерпретация электро- </w:t>
            </w:r>
          </w:p>
          <w:p w:rsidR="00254C73" w:rsidRDefault="00254C73">
            <w:pPr>
              <w:pStyle w:val="ConsPlusNonformat"/>
            </w:pPr>
            <w:r>
              <w:t xml:space="preserve">кардиографических      </w:t>
            </w:r>
          </w:p>
          <w:p w:rsidR="00254C73" w:rsidRDefault="00254C73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Внутривенная           </w:t>
            </w:r>
          </w:p>
          <w:p w:rsidR="00254C73" w:rsidRDefault="00254C73">
            <w:pPr>
              <w:pStyle w:val="ConsPlusNonformat"/>
            </w:pPr>
            <w:r>
              <w:t xml:space="preserve">холецистография и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холангиография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тонкой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Илеоцекальное</w:t>
            </w:r>
            <w:proofErr w:type="spellEnd"/>
            <w:r>
              <w:t xml:space="preserve">          </w:t>
            </w:r>
          </w:p>
          <w:p w:rsidR="00254C73" w:rsidRDefault="00254C73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Ирригоскопия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Толстокишечная         </w:t>
            </w:r>
          </w:p>
          <w:p w:rsidR="00254C73" w:rsidRDefault="00254C73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         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>резус-принадлежности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Обзорный снимок брюшной</w:t>
            </w:r>
          </w:p>
          <w:p w:rsidR="00254C73" w:rsidRDefault="00254C73">
            <w:pPr>
              <w:pStyle w:val="ConsPlusNonformat"/>
            </w:pPr>
            <w:r>
              <w:t xml:space="preserve">полости и органов      </w:t>
            </w:r>
          </w:p>
          <w:p w:rsidR="00254C73" w:rsidRDefault="00254C73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Морфологическое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препарата </w:t>
            </w:r>
          </w:p>
          <w:p w:rsidR="00254C73" w:rsidRDefault="00254C73">
            <w:pPr>
              <w:pStyle w:val="ConsPlusNonformat"/>
            </w:pPr>
            <w:r>
              <w:t xml:space="preserve">тканей </w:t>
            </w:r>
            <w:proofErr w:type="gramStart"/>
            <w:r>
              <w:t>толстого</w:t>
            </w:r>
            <w:proofErr w:type="gram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глобулина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альбумина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>гамма-</w:t>
            </w:r>
            <w:proofErr w:type="spellStart"/>
            <w:r>
              <w:t>глютамилтрансфе</w:t>
            </w:r>
            <w:proofErr w:type="spellEnd"/>
            <w:r>
              <w:t xml:space="preserve">- </w:t>
            </w:r>
          </w:p>
          <w:p w:rsidR="00254C73" w:rsidRDefault="00254C73">
            <w:pPr>
              <w:pStyle w:val="ConsPlusNonformat"/>
            </w:pPr>
            <w:r>
              <w:t xml:space="preserve">разы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>свободного и связанного</w:t>
            </w:r>
          </w:p>
          <w:p w:rsidR="00254C73" w:rsidRDefault="00254C7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Соотношение лейкоцитов </w:t>
            </w:r>
          </w:p>
          <w:p w:rsidR="00254C73" w:rsidRDefault="00254C7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сывороточных           </w:t>
            </w:r>
          </w:p>
          <w:p w:rsidR="00254C73" w:rsidRDefault="00254C73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A09.05.075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циркулирующих иммунных </w:t>
            </w:r>
          </w:p>
          <w:p w:rsidR="00254C73" w:rsidRDefault="00254C73">
            <w:pPr>
              <w:pStyle w:val="ConsPlusNonformat"/>
            </w:pPr>
            <w:r>
              <w:t xml:space="preserve">комплексов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оседания  </w:t>
            </w:r>
          </w:p>
          <w:p w:rsidR="00254C73" w:rsidRDefault="00254C7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среднего   </w:t>
            </w:r>
          </w:p>
          <w:p w:rsidR="00254C73" w:rsidRDefault="00254C73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концентрации           </w:t>
            </w:r>
          </w:p>
          <w:p w:rsidR="00254C73" w:rsidRDefault="00254C73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     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54C73" w:rsidRDefault="00254C73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4C73" w:rsidRDefault="00254C7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свойств каловых масс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          </w:t>
            </w:r>
          </w:p>
          <w:p w:rsidR="00254C73" w:rsidRDefault="00254C73">
            <w:pPr>
              <w:pStyle w:val="ConsPlusNonformat"/>
            </w:pPr>
            <w:r>
              <w:lastRenderedPageBreak/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254C73" w:rsidRDefault="00254C73">
            <w:pPr>
              <w:pStyle w:val="ConsPlusNonformat"/>
            </w:pPr>
            <w:r>
              <w:t>ионов в кале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Микроскопическое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осадка    </w:t>
            </w:r>
          </w:p>
          <w:p w:rsidR="00254C73" w:rsidRDefault="00254C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4C73" w:rsidRDefault="00254C7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Визуальное исследование</w:t>
            </w:r>
          </w:p>
          <w:p w:rsidR="00254C73" w:rsidRDefault="00254C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A03.18.001.001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Толстокишечная   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видеоэндоскопия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254C73" w:rsidRDefault="00254C7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Серологические реакции </w:t>
            </w:r>
          </w:p>
          <w:p w:rsidR="00254C73" w:rsidRDefault="00254C73">
            <w:pPr>
              <w:pStyle w:val="ConsPlusNonformat"/>
            </w:pPr>
            <w:r>
              <w:t xml:space="preserve">на различные инфекции, </w:t>
            </w:r>
          </w:p>
          <w:p w:rsidR="00254C73" w:rsidRDefault="00254C73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</w:tbl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jc w:val="center"/>
        <w:outlineLvl w:val="2"/>
      </w:pPr>
      <w:r>
        <w:t>1.2. ЛЕЧЕНИЕ ИЗ РАСЧЕТА 21 ДЕНЬ</w:t>
      </w:r>
    </w:p>
    <w:p w:rsidR="00254C73" w:rsidRDefault="00254C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254C73">
        <w:trPr>
          <w:trHeight w:val="240"/>
        </w:trPr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54C73" w:rsidRDefault="00254C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Частота    </w:t>
            </w:r>
          </w:p>
          <w:p w:rsidR="00254C73" w:rsidRDefault="00254C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54C73" w:rsidRDefault="00254C73">
            <w:pPr>
              <w:pStyle w:val="ConsPlusNonformat"/>
            </w:pPr>
            <w:r>
              <w:t xml:space="preserve"> Среднее  </w:t>
            </w:r>
          </w:p>
          <w:p w:rsidR="00254C73" w:rsidRDefault="00254C73">
            <w:pPr>
              <w:pStyle w:val="ConsPlusNonformat"/>
            </w:pPr>
            <w:r>
              <w:t>количество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Сбор анамнеза и жалоб  </w:t>
            </w:r>
          </w:p>
          <w:p w:rsidR="00254C73" w:rsidRDefault="00254C7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25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Визуальное исследование</w:t>
            </w:r>
          </w:p>
          <w:p w:rsidR="00254C73" w:rsidRDefault="00254C7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25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Пальпация при болезнях </w:t>
            </w:r>
          </w:p>
          <w:p w:rsidR="00254C73" w:rsidRDefault="00254C7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25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A01.18.004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Перкуссия при болезнях </w:t>
            </w:r>
          </w:p>
          <w:p w:rsidR="00254C73" w:rsidRDefault="00254C73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25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Измерение частоты      </w:t>
            </w:r>
          </w:p>
          <w:p w:rsidR="00254C73" w:rsidRDefault="00254C7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54C73" w:rsidRDefault="00254C7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          </w:t>
            </w:r>
          </w:p>
          <w:p w:rsidR="00254C73" w:rsidRDefault="00254C7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Ультразвуковое 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прямой</w:t>
            </w:r>
            <w:proofErr w:type="gramEnd"/>
            <w:r>
              <w:t xml:space="preserve"> и  </w:t>
            </w:r>
          </w:p>
          <w:p w:rsidR="00254C73" w:rsidRDefault="00254C7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Регистрация            </w:t>
            </w:r>
          </w:p>
          <w:p w:rsidR="00254C73" w:rsidRDefault="00254C7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Расшифровка, описание и</w:t>
            </w:r>
          </w:p>
          <w:p w:rsidR="00254C73" w:rsidRDefault="00254C73">
            <w:pPr>
              <w:pStyle w:val="ConsPlusNonformat"/>
            </w:pPr>
            <w:r>
              <w:t xml:space="preserve">интерпретация электро- </w:t>
            </w:r>
          </w:p>
          <w:p w:rsidR="00254C73" w:rsidRDefault="00254C73">
            <w:pPr>
              <w:pStyle w:val="ConsPlusNonformat"/>
            </w:pPr>
            <w:r>
              <w:t xml:space="preserve">кардиографических      </w:t>
            </w:r>
          </w:p>
          <w:p w:rsidR="00254C73" w:rsidRDefault="00254C73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Рентгенография желудка </w:t>
            </w:r>
          </w:p>
          <w:p w:rsidR="00254C73" w:rsidRDefault="00254C73">
            <w:pPr>
              <w:pStyle w:val="ConsPlusNonformat"/>
            </w:pPr>
            <w:r>
              <w:t xml:space="preserve">и 12-перстной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Компьютерная томография</w:t>
            </w:r>
          </w:p>
          <w:p w:rsidR="00254C73" w:rsidRDefault="00254C73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тонкой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Илеоцекальное</w:t>
            </w:r>
            <w:proofErr w:type="spellEnd"/>
            <w:r>
              <w:t xml:space="preserve">          </w:t>
            </w:r>
          </w:p>
          <w:p w:rsidR="00254C73" w:rsidRDefault="00254C73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Ирригоскопия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Толстокишечная         </w:t>
            </w:r>
          </w:p>
          <w:p w:rsidR="00254C73" w:rsidRDefault="00254C73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Прямой кишки и         </w:t>
            </w:r>
          </w:p>
          <w:p w:rsidR="00254C73" w:rsidRDefault="00254C73">
            <w:pPr>
              <w:pStyle w:val="ConsPlusNonformat"/>
            </w:pPr>
            <w:r>
              <w:t xml:space="preserve">ободочной двойное      </w:t>
            </w:r>
          </w:p>
          <w:p w:rsidR="00254C73" w:rsidRDefault="00254C73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Обзорный снимок брюшной</w:t>
            </w:r>
          </w:p>
          <w:p w:rsidR="00254C73" w:rsidRDefault="00254C73">
            <w:pPr>
              <w:pStyle w:val="ConsPlusNonformat"/>
            </w:pPr>
            <w:r>
              <w:t xml:space="preserve">полости и органов      </w:t>
            </w:r>
          </w:p>
          <w:p w:rsidR="00254C73" w:rsidRDefault="00254C73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Морфологическое 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препарата </w:t>
            </w:r>
          </w:p>
          <w:p w:rsidR="00254C73" w:rsidRDefault="00254C73">
            <w:pPr>
              <w:pStyle w:val="ConsPlusNonformat"/>
            </w:pPr>
            <w:r>
              <w:t xml:space="preserve">тканей </w:t>
            </w:r>
            <w:proofErr w:type="gramStart"/>
            <w:r>
              <w:t>толстого</w:t>
            </w:r>
            <w:proofErr w:type="gram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глобулина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альбумина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>гамма-</w:t>
            </w:r>
            <w:proofErr w:type="spellStart"/>
            <w:r>
              <w:t>глютамилтрансфе</w:t>
            </w:r>
            <w:proofErr w:type="spellEnd"/>
            <w:r>
              <w:t xml:space="preserve">- </w:t>
            </w:r>
          </w:p>
          <w:p w:rsidR="00254C73" w:rsidRDefault="00254C73">
            <w:pPr>
              <w:pStyle w:val="ConsPlusNonformat"/>
            </w:pPr>
            <w:r>
              <w:t xml:space="preserve">разы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>свободного и связанного</w:t>
            </w:r>
          </w:p>
          <w:p w:rsidR="00254C73" w:rsidRDefault="00254C7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Соотношение лейкоцитов </w:t>
            </w:r>
          </w:p>
          <w:p w:rsidR="00254C73" w:rsidRDefault="00254C7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сывороточных           </w:t>
            </w:r>
          </w:p>
          <w:p w:rsidR="00254C73" w:rsidRDefault="00254C73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3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A09.05.112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альфа-1   </w:t>
            </w:r>
          </w:p>
          <w:p w:rsidR="00254C73" w:rsidRDefault="00254C73">
            <w:pPr>
              <w:pStyle w:val="ConsPlusNonformat"/>
            </w:pPr>
            <w:r>
              <w:t xml:space="preserve">гликопротеина          </w:t>
            </w:r>
          </w:p>
          <w:p w:rsidR="00254C73" w:rsidRDefault="00254C73">
            <w:pPr>
              <w:pStyle w:val="ConsPlusNonformat"/>
            </w:pPr>
            <w:r>
              <w:t>(</w:t>
            </w:r>
            <w:proofErr w:type="spellStart"/>
            <w:r>
              <w:t>орозомукоида</w:t>
            </w:r>
            <w:proofErr w:type="spellEnd"/>
            <w:r>
              <w:t xml:space="preserve">)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оседания  </w:t>
            </w:r>
          </w:p>
          <w:p w:rsidR="00254C73" w:rsidRDefault="00254C7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среднего   </w:t>
            </w:r>
          </w:p>
          <w:p w:rsidR="00254C73" w:rsidRDefault="00254C73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концентрации           </w:t>
            </w:r>
          </w:p>
          <w:p w:rsidR="00254C73" w:rsidRDefault="00254C73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     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54C73" w:rsidRDefault="00254C7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гельминты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простейшие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стеркобилина</w:t>
            </w:r>
            <w:proofErr w:type="spellEnd"/>
            <w:r>
              <w:t xml:space="preserve"> в кале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свойств каловых масс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          </w:t>
            </w:r>
          </w:p>
          <w:p w:rsidR="00254C73" w:rsidRDefault="00254C73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ионов в кале (рН)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Микроскопическое       </w:t>
            </w:r>
          </w:p>
          <w:p w:rsidR="00254C73" w:rsidRDefault="00254C73">
            <w:pPr>
              <w:pStyle w:val="ConsPlusNonformat"/>
            </w:pPr>
            <w:r>
              <w:t xml:space="preserve">исследование осадка    </w:t>
            </w:r>
          </w:p>
          <w:p w:rsidR="00254C73" w:rsidRDefault="00254C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4C73" w:rsidRDefault="00254C7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Исследование уровня    </w:t>
            </w:r>
          </w:p>
          <w:p w:rsidR="00254C73" w:rsidRDefault="00254C73">
            <w:pPr>
              <w:pStyle w:val="ConsPlusNonformat"/>
            </w:pPr>
            <w:r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Визуальное исследование</w:t>
            </w:r>
          </w:p>
          <w:p w:rsidR="00254C73" w:rsidRDefault="00254C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A03.18.001.001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Толстокишечная   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видеоэндоскопия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254C73" w:rsidRDefault="00254C7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A03.31.002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Капсульная эндоскопия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Катетеризация        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254C73" w:rsidRDefault="00254C73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Катетеризация    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254C73" w:rsidRDefault="00254C7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Транспортировка        </w:t>
            </w:r>
          </w:p>
          <w:p w:rsidR="00254C73" w:rsidRDefault="00254C73">
            <w:pPr>
              <w:pStyle w:val="ConsPlusNonformat"/>
            </w:pPr>
            <w:r>
              <w:t xml:space="preserve">тяжелобольного внутри  </w:t>
            </w:r>
          </w:p>
          <w:p w:rsidR="00254C73" w:rsidRDefault="00254C7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A16.12.018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Остановка кровотечения </w:t>
            </w:r>
          </w:p>
          <w:p w:rsidR="00254C73" w:rsidRDefault="00254C73">
            <w:pPr>
              <w:pStyle w:val="ConsPlusNonformat"/>
            </w:pPr>
            <w:r>
              <w:t xml:space="preserve">из периферического     </w:t>
            </w:r>
          </w:p>
          <w:p w:rsidR="00254C73" w:rsidRDefault="00254C73">
            <w:pPr>
              <w:pStyle w:val="ConsPlusNonformat"/>
            </w:pPr>
            <w:r>
              <w:t xml:space="preserve">сосуда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Уход за кожей          </w:t>
            </w:r>
          </w:p>
          <w:p w:rsidR="00254C73" w:rsidRDefault="00254C7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54C73" w:rsidRDefault="00254C7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Пособие при дефекации  </w:t>
            </w:r>
          </w:p>
          <w:p w:rsidR="00254C73" w:rsidRDefault="00254C73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Постановка             </w:t>
            </w:r>
          </w:p>
          <w:p w:rsidR="00254C73" w:rsidRDefault="00254C7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5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4C73" w:rsidRDefault="00254C7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254C73" w:rsidRDefault="00254C7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Перемещение            </w:t>
            </w:r>
          </w:p>
          <w:p w:rsidR="00254C73" w:rsidRDefault="00254C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54C73" w:rsidRDefault="00254C7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Кормление              </w:t>
            </w:r>
          </w:p>
          <w:p w:rsidR="00254C73" w:rsidRDefault="00254C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254C73" w:rsidRDefault="00254C7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8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Приготовление и смена  </w:t>
            </w:r>
          </w:p>
          <w:p w:rsidR="00254C73" w:rsidRDefault="00254C73">
            <w:pPr>
              <w:pStyle w:val="ConsPlusNonformat"/>
            </w:pPr>
            <w:r>
              <w:t xml:space="preserve">постельного белья      </w:t>
            </w:r>
          </w:p>
          <w:p w:rsidR="00254C73" w:rsidRDefault="00254C7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4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Пособие по смене белья </w:t>
            </w:r>
          </w:p>
          <w:p w:rsidR="00254C73" w:rsidRDefault="00254C7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4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Уход за промежностью и </w:t>
            </w:r>
          </w:p>
          <w:p w:rsidR="00254C73" w:rsidRDefault="00254C73">
            <w:pPr>
              <w:pStyle w:val="ConsPlusNonformat"/>
            </w:pPr>
            <w:r>
              <w:t xml:space="preserve">наружными половыми     </w:t>
            </w:r>
          </w:p>
          <w:p w:rsidR="00254C73" w:rsidRDefault="00254C7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7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4C73" w:rsidRDefault="00254C73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254C73" w:rsidRDefault="00254C7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4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2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A19.18.001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Лечебная физкультура   </w:t>
            </w:r>
          </w:p>
          <w:p w:rsidR="00254C73" w:rsidRDefault="00254C73">
            <w:pPr>
              <w:pStyle w:val="ConsPlusNonformat"/>
            </w:pPr>
            <w:r>
              <w:t xml:space="preserve">при заболеваниях     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10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A25.18.001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Назначение             </w:t>
            </w:r>
          </w:p>
          <w:p w:rsidR="00254C73" w:rsidRDefault="00254C73">
            <w:pPr>
              <w:pStyle w:val="ConsPlusNonformat"/>
            </w:pPr>
            <w:r>
              <w:t xml:space="preserve">лекарственной терапии  </w:t>
            </w:r>
          </w:p>
          <w:p w:rsidR="00254C73" w:rsidRDefault="00254C73">
            <w:pPr>
              <w:pStyle w:val="ConsPlusNonformat"/>
            </w:pPr>
            <w:r>
              <w:t xml:space="preserve">при заболеваниях       </w:t>
            </w:r>
          </w:p>
          <w:p w:rsidR="00254C73" w:rsidRDefault="00254C73">
            <w:pPr>
              <w:pStyle w:val="ConsPlusNonformat"/>
            </w:pPr>
            <w:r>
              <w:lastRenderedPageBreak/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lastRenderedPageBreak/>
              <w:t xml:space="preserve">A25.18.002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254C73" w:rsidRDefault="00254C7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4C73" w:rsidRDefault="00254C73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A25.18.003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Назначение лечебно-    </w:t>
            </w:r>
          </w:p>
          <w:p w:rsidR="00254C73" w:rsidRDefault="00254C73">
            <w:pPr>
              <w:pStyle w:val="ConsPlusNonformat"/>
            </w:pPr>
            <w:r>
              <w:t>оздоровительного режима</w:t>
            </w:r>
          </w:p>
          <w:p w:rsidR="00254C73" w:rsidRDefault="00254C73">
            <w:pPr>
              <w:pStyle w:val="ConsPlusNonformat"/>
            </w:pPr>
            <w:r>
              <w:t xml:space="preserve">при заболеваниях       </w:t>
            </w:r>
          </w:p>
          <w:p w:rsidR="00254C73" w:rsidRDefault="00254C73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21     </w:t>
            </w:r>
          </w:p>
        </w:tc>
      </w:tr>
      <w:tr w:rsidR="00254C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A17.31.012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Мезоэнцефальная</w:t>
            </w:r>
            <w:proofErr w:type="spellEnd"/>
            <w:r>
              <w:t xml:space="preserve">        </w:t>
            </w:r>
          </w:p>
          <w:p w:rsidR="00254C73" w:rsidRDefault="00254C73">
            <w:pPr>
              <w:pStyle w:val="ConsPlusNonformat"/>
            </w:pPr>
            <w:r>
              <w:t xml:space="preserve">модуляция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12     </w:t>
            </w:r>
          </w:p>
        </w:tc>
      </w:tr>
    </w:tbl>
    <w:p w:rsidR="00254C73" w:rsidRDefault="00254C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2040"/>
        <w:gridCol w:w="1440"/>
        <w:gridCol w:w="960"/>
        <w:gridCol w:w="1200"/>
      </w:tblGrid>
      <w:tr w:rsidR="00254C73">
        <w:trPr>
          <w:trHeight w:val="240"/>
        </w:trPr>
        <w:tc>
          <w:tcPr>
            <w:tcW w:w="1680" w:type="dxa"/>
          </w:tcPr>
          <w:p w:rsidR="00254C73" w:rsidRDefault="00254C7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54C73" w:rsidRDefault="00254C7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254C73" w:rsidRDefault="00254C73">
            <w:pPr>
              <w:pStyle w:val="ConsPlusNonformat"/>
            </w:pPr>
            <w:r>
              <w:t xml:space="preserve">  АТХ   </w:t>
            </w:r>
          </w:p>
          <w:p w:rsidR="00254C73" w:rsidRDefault="00254C73">
            <w:pPr>
              <w:pStyle w:val="ConsPlusNonformat"/>
            </w:pPr>
            <w:r>
              <w:t xml:space="preserve"> группа </w:t>
            </w:r>
          </w:p>
          <w:p w:rsidR="00254C73" w:rsidRDefault="006000E1">
            <w:pPr>
              <w:pStyle w:val="ConsPlusNonformat"/>
            </w:pPr>
            <w:hyperlink w:anchor="P695" w:history="1">
              <w:r w:rsidR="00254C7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54C73" w:rsidRDefault="00254C73">
            <w:pPr>
              <w:pStyle w:val="ConsPlusNonformat"/>
            </w:pPr>
            <w:r>
              <w:t xml:space="preserve"> Международное </w:t>
            </w:r>
          </w:p>
          <w:p w:rsidR="00254C73" w:rsidRDefault="00254C73">
            <w:pPr>
              <w:pStyle w:val="ConsPlusNonformat"/>
            </w:pPr>
            <w:r>
              <w:t>непатентованное</w:t>
            </w:r>
          </w:p>
          <w:p w:rsidR="00254C73" w:rsidRDefault="00254C73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254C73" w:rsidRDefault="00254C73">
            <w:pPr>
              <w:pStyle w:val="ConsPlusNonformat"/>
            </w:pPr>
            <w:r>
              <w:t xml:space="preserve"> Частота  </w:t>
            </w:r>
          </w:p>
          <w:p w:rsidR="00254C73" w:rsidRDefault="00254C73">
            <w:pPr>
              <w:pStyle w:val="ConsPlusNonformat"/>
            </w:pPr>
            <w:r>
              <w:t>назначения</w:t>
            </w:r>
          </w:p>
        </w:tc>
        <w:tc>
          <w:tcPr>
            <w:tcW w:w="960" w:type="dxa"/>
          </w:tcPr>
          <w:p w:rsidR="00254C73" w:rsidRDefault="00254C73">
            <w:pPr>
              <w:pStyle w:val="ConsPlusNonformat"/>
            </w:pPr>
            <w:r>
              <w:t xml:space="preserve">  ОДД </w:t>
            </w:r>
          </w:p>
          <w:p w:rsidR="00254C73" w:rsidRDefault="006000E1">
            <w:pPr>
              <w:pStyle w:val="ConsPlusNonformat"/>
            </w:pPr>
            <w:hyperlink w:anchor="P696" w:history="1">
              <w:r w:rsidR="00254C7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54C73" w:rsidRDefault="00254C73">
            <w:pPr>
              <w:pStyle w:val="ConsPlusNonformat"/>
            </w:pPr>
            <w:r>
              <w:t xml:space="preserve">  ЭКД   </w:t>
            </w:r>
          </w:p>
          <w:p w:rsidR="00254C73" w:rsidRDefault="006000E1">
            <w:pPr>
              <w:pStyle w:val="ConsPlusNonformat"/>
            </w:pPr>
            <w:hyperlink w:anchor="P697" w:history="1">
              <w:r w:rsidR="00254C73">
                <w:rPr>
                  <w:color w:val="0000FF"/>
                </w:rPr>
                <w:t>&lt;***&gt;</w:t>
              </w:r>
            </w:hyperlink>
          </w:p>
        </w:tc>
      </w:tr>
      <w:tr w:rsidR="00254C7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254C73" w:rsidRDefault="00254C73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Неполовые гормоны,      </w:t>
            </w:r>
          </w:p>
          <w:p w:rsidR="00254C73" w:rsidRDefault="00254C73">
            <w:pPr>
              <w:pStyle w:val="ConsPlusNonformat"/>
            </w:pPr>
            <w:r>
              <w:t>синтетические субстанции</w:t>
            </w:r>
          </w:p>
          <w:p w:rsidR="00254C73" w:rsidRDefault="00254C73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630 мг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254C73" w:rsidRDefault="00254C73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504 мг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Будесонид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189 мг  </w:t>
            </w:r>
          </w:p>
        </w:tc>
      </w:tr>
      <w:tr w:rsidR="00254C7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Противоопухолевые,                   </w:t>
            </w:r>
          </w:p>
          <w:p w:rsidR="00254C73" w:rsidRDefault="00254C73">
            <w:pPr>
              <w:pStyle w:val="ConsPlusNonformat"/>
            </w:pPr>
            <w:r>
              <w:t xml:space="preserve">иммунодепрессивные и сопутствующие   </w:t>
            </w:r>
          </w:p>
          <w:p w:rsidR="00254C73" w:rsidRDefault="00254C73">
            <w:pPr>
              <w:pStyle w:val="ConsPlusNonformat"/>
            </w:pPr>
            <w:r>
              <w:t xml:space="preserve">средства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Цитостатические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Азатиоприн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2,1 г 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Иммунодепрессивные      </w:t>
            </w:r>
          </w:p>
          <w:p w:rsidR="00254C73" w:rsidRDefault="00254C7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Инфликсимаб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600 мг  </w:t>
            </w:r>
          </w:p>
        </w:tc>
      </w:tr>
      <w:tr w:rsidR="00254C7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254C73" w:rsidRDefault="00254C73">
            <w:pPr>
              <w:pStyle w:val="ConsPlusNonformat"/>
            </w:pPr>
            <w:r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Антибактериальные       </w:t>
            </w:r>
          </w:p>
          <w:p w:rsidR="00254C73" w:rsidRDefault="00254C7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10 г  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Месалазин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42 г  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Сульфасалазин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42 г  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  </w:t>
            </w:r>
          </w:p>
          <w:p w:rsidR="00254C73" w:rsidRDefault="00254C73">
            <w:pPr>
              <w:pStyle w:val="ConsPlusNonformat"/>
            </w:pPr>
            <w:r>
              <w:t xml:space="preserve">противомалярийные       </w:t>
            </w:r>
          </w:p>
          <w:p w:rsidR="00254C73" w:rsidRDefault="00254C7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8 г     </w:t>
            </w:r>
          </w:p>
        </w:tc>
      </w:tr>
      <w:tr w:rsidR="00254C7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Средства для лечения заболеваний     </w:t>
            </w:r>
          </w:p>
          <w:p w:rsidR="00254C73" w:rsidRDefault="00254C73">
            <w:pPr>
              <w:pStyle w:val="ConsPlusNonformat"/>
            </w:pPr>
            <w:r>
              <w:t xml:space="preserve">желудочно-кишечного тракта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Антациды и другие       </w:t>
            </w:r>
          </w:p>
          <w:p w:rsidR="00254C73" w:rsidRDefault="00254C7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6300 мг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840 мг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420 мг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420 мг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08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420 мг  </w:t>
            </w: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32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Панкреатические энзимы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c>
          <w:tcPr>
            <w:tcW w:w="156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96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100000</w:t>
            </w:r>
          </w:p>
          <w:p w:rsidR="00254C73" w:rsidRDefault="00254C73">
            <w:pPr>
              <w:pStyle w:val="ConsPlusNonformat"/>
            </w:pPr>
            <w:r>
              <w:t xml:space="preserve">МЕ    </w:t>
            </w:r>
          </w:p>
        </w:tc>
        <w:tc>
          <w:tcPr>
            <w:tcW w:w="120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>20000000</w:t>
            </w:r>
          </w:p>
          <w:p w:rsidR="00254C73" w:rsidRDefault="00254C73">
            <w:pPr>
              <w:pStyle w:val="ConsPlusNonformat"/>
            </w:pPr>
            <w:r>
              <w:t xml:space="preserve">МЕ      </w:t>
            </w:r>
          </w:p>
        </w:tc>
      </w:tr>
    </w:tbl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ind w:firstLine="540"/>
        <w:jc w:val="both"/>
      </w:pPr>
      <w:r>
        <w:t>-----------------------------------</w:t>
      </w:r>
    </w:p>
    <w:p w:rsidR="00254C73" w:rsidRDefault="00254C73">
      <w:pPr>
        <w:pStyle w:val="ConsPlusNormal"/>
        <w:ind w:firstLine="540"/>
        <w:jc w:val="both"/>
      </w:pPr>
      <w:bookmarkStart w:id="2" w:name="P695"/>
      <w:bookmarkEnd w:id="2"/>
      <w:r>
        <w:t>&lt;*&gt; Анатомо-терапевтическо-химическая классификация.</w:t>
      </w:r>
    </w:p>
    <w:p w:rsidR="00254C73" w:rsidRDefault="00254C73">
      <w:pPr>
        <w:pStyle w:val="ConsPlusNormal"/>
        <w:ind w:firstLine="540"/>
        <w:jc w:val="both"/>
      </w:pPr>
      <w:bookmarkStart w:id="3" w:name="P696"/>
      <w:bookmarkEnd w:id="3"/>
      <w:r>
        <w:t>&lt;**&gt; Ориентировочная дневная доза.</w:t>
      </w:r>
    </w:p>
    <w:p w:rsidR="00254C73" w:rsidRDefault="00254C73">
      <w:pPr>
        <w:pStyle w:val="ConsPlusNormal"/>
        <w:ind w:firstLine="540"/>
        <w:jc w:val="both"/>
      </w:pPr>
      <w:bookmarkStart w:id="4" w:name="P697"/>
      <w:bookmarkEnd w:id="4"/>
      <w:r>
        <w:t>&lt;***&gt; Эквивалентная курсовая доза.</w:t>
      </w: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254C73" w:rsidRDefault="00254C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1920"/>
        <w:gridCol w:w="1920"/>
      </w:tblGrid>
      <w:tr w:rsidR="00254C73">
        <w:trPr>
          <w:trHeight w:val="240"/>
        </w:trPr>
        <w:tc>
          <w:tcPr>
            <w:tcW w:w="4320" w:type="dxa"/>
          </w:tcPr>
          <w:p w:rsidR="00254C73" w:rsidRDefault="00254C73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Частота    </w:t>
            </w:r>
          </w:p>
          <w:p w:rsidR="00254C73" w:rsidRDefault="00254C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Среднее    </w:t>
            </w:r>
          </w:p>
          <w:p w:rsidR="00254C73" w:rsidRDefault="00254C73">
            <w:pPr>
              <w:pStyle w:val="ConsPlusNonformat"/>
            </w:pPr>
            <w:r>
              <w:t xml:space="preserve">  количество  </w:t>
            </w:r>
          </w:p>
        </w:tc>
      </w:tr>
      <w:tr w:rsidR="00254C73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Плазма свежезамороженная из дозы  </w:t>
            </w:r>
          </w:p>
          <w:p w:rsidR="00254C73" w:rsidRDefault="00254C73">
            <w:pPr>
              <w:pStyle w:val="ConsPlusNonformat"/>
            </w:pPr>
            <w:r>
              <w:t xml:space="preserve">крови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3 дозы        </w:t>
            </w:r>
          </w:p>
        </w:tc>
      </w:tr>
      <w:tr w:rsidR="00254C73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2 дозы        </w:t>
            </w:r>
          </w:p>
        </w:tc>
      </w:tr>
    </w:tbl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jc w:val="center"/>
        <w:outlineLvl w:val="2"/>
      </w:pPr>
      <w:r>
        <w:t>Питательные смеси</w:t>
      </w:r>
    </w:p>
    <w:p w:rsidR="00254C73" w:rsidRDefault="00254C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2880"/>
        <w:gridCol w:w="1920"/>
        <w:gridCol w:w="1920"/>
      </w:tblGrid>
      <w:tr w:rsidR="00254C73">
        <w:trPr>
          <w:trHeight w:val="240"/>
        </w:trPr>
        <w:tc>
          <w:tcPr>
            <w:tcW w:w="4440" w:type="dxa"/>
            <w:gridSpan w:val="2"/>
          </w:tcPr>
          <w:p w:rsidR="00254C73" w:rsidRDefault="00254C73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Частота    </w:t>
            </w:r>
          </w:p>
          <w:p w:rsidR="00254C73" w:rsidRDefault="00254C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254C73" w:rsidRDefault="00254C73">
            <w:pPr>
              <w:pStyle w:val="ConsPlusNonformat"/>
            </w:pPr>
            <w:r>
              <w:t xml:space="preserve">   Среднее    </w:t>
            </w:r>
          </w:p>
          <w:p w:rsidR="00254C73" w:rsidRDefault="00254C73">
            <w:pPr>
              <w:pStyle w:val="ConsPlusNonformat"/>
            </w:pPr>
            <w:r>
              <w:t xml:space="preserve">  количество  </w:t>
            </w:r>
          </w:p>
        </w:tc>
      </w:tr>
      <w:tr w:rsidR="00254C73">
        <w:trPr>
          <w:trHeight w:val="240"/>
        </w:trPr>
        <w:tc>
          <w:tcPr>
            <w:tcW w:w="44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Смеси для парентерального питания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</w:tr>
      <w:tr w:rsidR="00254C73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254C73" w:rsidRDefault="00254C73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Растворы аминокислот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3000 мл    </w:t>
            </w:r>
          </w:p>
        </w:tc>
      </w:tr>
      <w:tr w:rsidR="00254C73">
        <w:tc>
          <w:tcPr>
            <w:tcW w:w="1440" w:type="dxa"/>
            <w:vMerge/>
            <w:tcBorders>
              <w:top w:val="nil"/>
            </w:tcBorders>
          </w:tcPr>
          <w:p w:rsidR="00254C73" w:rsidRDefault="00254C73"/>
        </w:tc>
        <w:tc>
          <w:tcPr>
            <w:tcW w:w="288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Жировые эмульсии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2000 мл    </w:t>
            </w:r>
          </w:p>
        </w:tc>
      </w:tr>
      <w:tr w:rsidR="00254C73">
        <w:trPr>
          <w:trHeight w:val="240"/>
        </w:trPr>
        <w:tc>
          <w:tcPr>
            <w:tcW w:w="44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 </w:t>
            </w:r>
          </w:p>
          <w:p w:rsidR="00254C73" w:rsidRDefault="00254C73">
            <w:pPr>
              <w:pStyle w:val="ConsPlusNonformat"/>
            </w:pPr>
            <w:r>
              <w:t xml:space="preserve">питания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3000 мл    </w:t>
            </w:r>
          </w:p>
        </w:tc>
      </w:tr>
      <w:tr w:rsidR="00254C73">
        <w:trPr>
          <w:trHeight w:val="240"/>
        </w:trPr>
        <w:tc>
          <w:tcPr>
            <w:tcW w:w="4440" w:type="dxa"/>
            <w:gridSpan w:val="2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 </w:t>
            </w:r>
          </w:p>
          <w:p w:rsidR="00254C73" w:rsidRDefault="00254C73">
            <w:pPr>
              <w:pStyle w:val="ConsPlusNonformat"/>
            </w:pPr>
            <w:r>
              <w:t xml:space="preserve">белкового питания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4C73" w:rsidRDefault="00254C73">
            <w:pPr>
              <w:pStyle w:val="ConsPlusNonformat"/>
            </w:pPr>
            <w:r>
              <w:t xml:space="preserve">   3000 мл    </w:t>
            </w:r>
          </w:p>
        </w:tc>
      </w:tr>
    </w:tbl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ind w:firstLine="540"/>
        <w:jc w:val="both"/>
      </w:pPr>
    </w:p>
    <w:p w:rsidR="00254C73" w:rsidRDefault="00254C7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89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73"/>
    <w:rsid w:val="00254C73"/>
    <w:rsid w:val="00324042"/>
    <w:rsid w:val="006000E1"/>
    <w:rsid w:val="00D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4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4C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4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4C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33B516125CE836554DC4E4496AC06C5AC9CD2C7F4017193A5728F23F9A2A661DED819DF861UES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33B516125CE836554DC4E4496AC06C59C7C22A741D1D11635B2AF530C53D6154E18094FA64EAU9S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33B516125CE836554DC4E4496AC06C5FC4CC2F7D1D1D11635B2AF530C53D6154E18094FB61EAU9S3I" TargetMode="External"/><Relationship Id="rId5" Type="http://schemas.openxmlformats.org/officeDocument/2006/relationships/hyperlink" Target="consultantplus://offline/ref=2E33B516125CE836554DC4E4496AC06C59C8CD29701D1D11635B2AF530C53D6154E18094FB67EAU9S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2016-11-24T08:18:00Z</dcterms:created>
  <dcterms:modified xsi:type="dcterms:W3CDTF">2016-12-12T12:33:00Z</dcterms:modified>
</cp:coreProperties>
</file>