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23" w:rsidRDefault="00FC4C23">
      <w:pPr>
        <w:pStyle w:val="ConsPlusNormal"/>
        <w:jc w:val="both"/>
        <w:outlineLvl w:val="0"/>
      </w:pPr>
      <w:bookmarkStart w:id="0" w:name="_GoBack"/>
      <w:bookmarkEnd w:id="0"/>
    </w:p>
    <w:p w:rsidR="00FC4C23" w:rsidRDefault="00FC4C23">
      <w:pPr>
        <w:pStyle w:val="ConsPlusNormal"/>
        <w:outlineLvl w:val="0"/>
      </w:pPr>
      <w:r>
        <w:t>Зарегистрировано в Минюсте России 19 марта 2013 г. N 27769</w:t>
      </w:r>
    </w:p>
    <w:p w:rsidR="00FC4C23" w:rsidRDefault="00FC4C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Title"/>
        <w:jc w:val="center"/>
      </w:pPr>
      <w:r>
        <w:t>МИНИСТЕРСТВО ЗДРАВООХРАНЕНИЯ РОССИЙСКОЙ ФЕДЕРАЦИИ</w:t>
      </w:r>
    </w:p>
    <w:p w:rsidR="00FC4C23" w:rsidRDefault="00FC4C23">
      <w:pPr>
        <w:pStyle w:val="ConsPlusTitle"/>
        <w:jc w:val="center"/>
      </w:pPr>
    </w:p>
    <w:p w:rsidR="00FC4C23" w:rsidRDefault="00FC4C23">
      <w:pPr>
        <w:pStyle w:val="ConsPlusTitle"/>
        <w:jc w:val="center"/>
      </w:pPr>
      <w:r>
        <w:t>ПРИКАЗ</w:t>
      </w:r>
    </w:p>
    <w:p w:rsidR="00FC4C23" w:rsidRDefault="00FC4C23">
      <w:pPr>
        <w:pStyle w:val="ConsPlusTitle"/>
        <w:jc w:val="center"/>
      </w:pPr>
      <w:r>
        <w:t>от 28 декабря 2012 г. N 1592н</w:t>
      </w:r>
    </w:p>
    <w:p w:rsidR="00FC4C23" w:rsidRDefault="00FC4C23">
      <w:pPr>
        <w:pStyle w:val="ConsPlusTitle"/>
        <w:jc w:val="center"/>
      </w:pPr>
    </w:p>
    <w:p w:rsidR="00FC4C23" w:rsidRDefault="00FC4C23">
      <w:pPr>
        <w:pStyle w:val="ConsPlusTitle"/>
        <w:jc w:val="center"/>
      </w:pPr>
      <w:r>
        <w:t>ОБ УТВЕРЖДЕНИИ СТАНДАРТА</w:t>
      </w:r>
    </w:p>
    <w:p w:rsidR="00FC4C23" w:rsidRDefault="00FC4C23">
      <w:pPr>
        <w:pStyle w:val="ConsPlusTitle"/>
        <w:jc w:val="center"/>
      </w:pPr>
      <w:r>
        <w:t>СПЕЦИАЛИЗИРОВАННОЙ МЕДИЦИНСКОЙ ПОМОЩИ ПРИ ПЛЕВРИТЕ</w:t>
      </w:r>
    </w:p>
    <w:p w:rsidR="00FC4C23" w:rsidRDefault="00FC4C23">
      <w:pPr>
        <w:pStyle w:val="ConsPlusNormal"/>
        <w:jc w:val="center"/>
      </w:pPr>
    </w:p>
    <w:p w:rsidR="00FC4C23" w:rsidRDefault="00FC4C2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C4C23" w:rsidRDefault="00FC4C23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плеврите согласно приложению.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jc w:val="right"/>
      </w:pPr>
      <w:r>
        <w:t>Министр</w:t>
      </w:r>
    </w:p>
    <w:p w:rsidR="00FC4C23" w:rsidRDefault="00FC4C23">
      <w:pPr>
        <w:pStyle w:val="ConsPlusNormal"/>
        <w:jc w:val="right"/>
      </w:pPr>
      <w:r>
        <w:t>В.И.СКВОРЦОВА</w:t>
      </w:r>
    </w:p>
    <w:p w:rsidR="00FC4C23" w:rsidRDefault="00FC4C23">
      <w:pPr>
        <w:pStyle w:val="ConsPlusNormal"/>
        <w:ind w:firstLine="540"/>
        <w:jc w:val="both"/>
      </w:pPr>
    </w:p>
    <w:p w:rsidR="004A0A4F" w:rsidRDefault="004A0A4F" w:rsidP="004A0A4F">
      <w:pPr>
        <w:pStyle w:val="ConsPlusTitle"/>
        <w:tabs>
          <w:tab w:val="left" w:pos="7995"/>
        </w:tabs>
      </w:pPr>
      <w:r>
        <w:tab/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jc w:val="right"/>
        <w:outlineLvl w:val="0"/>
      </w:pPr>
      <w:r>
        <w:t>Приложение</w:t>
      </w:r>
    </w:p>
    <w:p w:rsidR="00FC4C23" w:rsidRDefault="00FC4C23">
      <w:pPr>
        <w:pStyle w:val="ConsPlusNormal"/>
        <w:jc w:val="right"/>
      </w:pPr>
      <w:r>
        <w:t>к приказу Министерства здравоохранения</w:t>
      </w:r>
    </w:p>
    <w:p w:rsidR="00FC4C23" w:rsidRDefault="00FC4C23">
      <w:pPr>
        <w:pStyle w:val="ConsPlusNormal"/>
        <w:jc w:val="right"/>
      </w:pPr>
      <w:r>
        <w:t>Российской Федерации</w:t>
      </w:r>
    </w:p>
    <w:p w:rsidR="00FC4C23" w:rsidRDefault="00FC4C23">
      <w:pPr>
        <w:pStyle w:val="ConsPlusNormal"/>
        <w:jc w:val="right"/>
      </w:pPr>
      <w:r>
        <w:t>от 28 декабря 2012 г. N 1592н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Title"/>
        <w:jc w:val="center"/>
      </w:pPr>
      <w:bookmarkStart w:id="1" w:name="P27"/>
      <w:bookmarkEnd w:id="1"/>
      <w:r>
        <w:t>СТАНДАРТ</w:t>
      </w:r>
    </w:p>
    <w:p w:rsidR="00FC4C23" w:rsidRDefault="00FC4C23">
      <w:pPr>
        <w:pStyle w:val="ConsPlusTitle"/>
        <w:jc w:val="center"/>
      </w:pPr>
      <w:r>
        <w:t>СПЕЦИАЛИЗИРОВАННОЙ МЕДИЦИНСКОЙ ПОМОЩИ ПРИ ПЛЕВРИТЕ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FC4C23" w:rsidRDefault="00FC4C23">
      <w:pPr>
        <w:pStyle w:val="ConsPlusNormal"/>
        <w:ind w:firstLine="540"/>
        <w:jc w:val="both"/>
      </w:pPr>
      <w:r>
        <w:t>Пол: любой</w:t>
      </w:r>
    </w:p>
    <w:p w:rsidR="00FC4C23" w:rsidRDefault="00FC4C23">
      <w:pPr>
        <w:pStyle w:val="ConsPlusNormal"/>
        <w:ind w:firstLine="540"/>
        <w:jc w:val="both"/>
      </w:pPr>
      <w:r>
        <w:t>Фаза: все</w:t>
      </w:r>
    </w:p>
    <w:p w:rsidR="00FC4C23" w:rsidRDefault="00FC4C23">
      <w:pPr>
        <w:pStyle w:val="ConsPlusNormal"/>
        <w:ind w:firstLine="540"/>
        <w:jc w:val="both"/>
      </w:pPr>
      <w:r>
        <w:t>Стадия: все</w:t>
      </w:r>
    </w:p>
    <w:p w:rsidR="00FC4C23" w:rsidRDefault="00FC4C23">
      <w:pPr>
        <w:pStyle w:val="ConsPlusNormal"/>
        <w:ind w:firstLine="540"/>
        <w:jc w:val="both"/>
      </w:pPr>
      <w:r>
        <w:t>Осложнения: острая дыхательная недостаточность</w:t>
      </w:r>
    </w:p>
    <w:p w:rsidR="00FC4C23" w:rsidRDefault="00FC4C2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FC4C23" w:rsidRDefault="00FC4C2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C4C23" w:rsidRDefault="00FC4C23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FC4C23" w:rsidRDefault="00FC4C23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26" w:history="1">
        <w:r>
          <w:rPr>
            <w:color w:val="0000FF"/>
          </w:rPr>
          <w:t>&lt;*&gt;</w:t>
        </w:r>
      </w:hyperlink>
    </w:p>
    <w:p w:rsidR="00FC4C23" w:rsidRDefault="00FC4C23">
      <w:pPr>
        <w:pStyle w:val="ConsPlusNormal"/>
        <w:ind w:firstLine="540"/>
        <w:jc w:val="both"/>
      </w:pPr>
      <w:r>
        <w:t>Нозологические единицы</w:t>
      </w:r>
    </w:p>
    <w:p w:rsidR="00FC4C23" w:rsidRDefault="00FC4C23">
      <w:pPr>
        <w:pStyle w:val="ConsPlusNormal"/>
        <w:jc w:val="both"/>
      </w:pPr>
    </w:p>
    <w:p w:rsidR="00FC4C23" w:rsidRDefault="00FC4C23">
      <w:pPr>
        <w:pStyle w:val="ConsPlusCell"/>
        <w:jc w:val="both"/>
      </w:pPr>
      <w:r>
        <w:t xml:space="preserve">                          </w:t>
      </w:r>
      <w:hyperlink r:id="rId7" w:history="1">
        <w:r>
          <w:rPr>
            <w:color w:val="0000FF"/>
          </w:rPr>
          <w:t>J90</w:t>
        </w:r>
      </w:hyperlink>
      <w:r>
        <w:t xml:space="preserve">    Плевральный выпот, не классифицированный </w:t>
      </w:r>
      <w:proofErr w:type="gramStart"/>
      <w:r>
        <w:t>в</w:t>
      </w:r>
      <w:proofErr w:type="gramEnd"/>
    </w:p>
    <w:p w:rsidR="00FC4C23" w:rsidRDefault="00FC4C23">
      <w:pPr>
        <w:pStyle w:val="ConsPlusCell"/>
        <w:jc w:val="both"/>
      </w:pPr>
      <w:r>
        <w:t xml:space="preserve">                                 других рубриках</w:t>
      </w:r>
    </w:p>
    <w:p w:rsidR="00FC4C23" w:rsidRDefault="00FC4C23">
      <w:pPr>
        <w:pStyle w:val="ConsPlusCell"/>
        <w:jc w:val="both"/>
      </w:pPr>
      <w:r>
        <w:t xml:space="preserve">                          </w:t>
      </w:r>
      <w:hyperlink r:id="rId8" w:history="1">
        <w:r>
          <w:rPr>
            <w:color w:val="0000FF"/>
          </w:rPr>
          <w:t>J91</w:t>
        </w:r>
      </w:hyperlink>
      <w:r>
        <w:t xml:space="preserve">    Плевральный выпот при состояниях,</w:t>
      </w:r>
    </w:p>
    <w:p w:rsidR="00FC4C23" w:rsidRDefault="00FC4C23">
      <w:pPr>
        <w:pStyle w:val="ConsPlusCell"/>
        <w:jc w:val="both"/>
      </w:pPr>
      <w:r>
        <w:t xml:space="preserve">                                 классифицированных в других рубриках</w:t>
      </w:r>
    </w:p>
    <w:p w:rsidR="00FC4C23" w:rsidRDefault="00FC4C23">
      <w:pPr>
        <w:pStyle w:val="ConsPlusCell"/>
        <w:jc w:val="both"/>
      </w:pPr>
      <w:r>
        <w:t xml:space="preserve">                          </w:t>
      </w:r>
      <w:hyperlink r:id="rId9" w:history="1">
        <w:r>
          <w:rPr>
            <w:color w:val="0000FF"/>
          </w:rPr>
          <w:t>J94.8</w:t>
        </w:r>
      </w:hyperlink>
      <w:r>
        <w:t xml:space="preserve">  Другие уточненные плевральные состояния</w:t>
      </w:r>
    </w:p>
    <w:p w:rsidR="00FC4C23" w:rsidRDefault="00FC4C23">
      <w:pPr>
        <w:pStyle w:val="ConsPlusCell"/>
        <w:jc w:val="both"/>
      </w:pPr>
      <w:r>
        <w:t xml:space="preserve">                          </w:t>
      </w:r>
      <w:hyperlink r:id="rId10" w:history="1">
        <w:r>
          <w:rPr>
            <w:color w:val="0000FF"/>
          </w:rPr>
          <w:t>J94.9</w:t>
        </w:r>
      </w:hyperlink>
      <w:r>
        <w:t xml:space="preserve">  Плевральное поражение неуточненное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FC4C23" w:rsidRDefault="00FC4C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FC4C23" w:rsidRDefault="00BD2D0C">
            <w:pPr>
              <w:pStyle w:val="ConsPlusNonformat"/>
              <w:jc w:val="both"/>
            </w:pPr>
            <w:hyperlink w:anchor="P75" w:history="1">
              <w:r w:rsidR="00FC4C23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B01.037.001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jc w:val="both"/>
      </w:pPr>
    </w:p>
    <w:p w:rsidR="00FC4C23" w:rsidRDefault="00FC4C23">
      <w:pPr>
        <w:pStyle w:val="ConsPlusNormal"/>
        <w:ind w:firstLine="540"/>
        <w:jc w:val="both"/>
      </w:pPr>
      <w:r>
        <w:t>--------------------------------</w:t>
      </w:r>
    </w:p>
    <w:p w:rsidR="00FC4C23" w:rsidRDefault="00FC4C23">
      <w:pPr>
        <w:pStyle w:val="ConsPlusNormal"/>
        <w:ind w:firstLine="540"/>
        <w:jc w:val="both"/>
      </w:pPr>
      <w:bookmarkStart w:id="2" w:name="P75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C4C23" w:rsidRDefault="00FC4C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FC4C23" w:rsidRDefault="00FC4C23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>буферных веще</w:t>
            </w:r>
            <w:proofErr w:type="gramStart"/>
            <w:r>
              <w:t>ств в кр</w:t>
            </w:r>
            <w:proofErr w:type="gramEnd"/>
            <w:r>
              <w:t xml:space="preserve">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Биохимическое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свойств мокроты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плевральной</w:t>
            </w:r>
            <w:proofErr w:type="gramEnd"/>
            <w:r>
              <w:t xml:space="preserve">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A09.09.009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 плевральной жидкости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нативного</w:t>
            </w:r>
            <w:proofErr w:type="spellEnd"/>
            <w:r>
              <w:t xml:space="preserve"> 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окрашенного препарата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плевральной жидкости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A12.05.026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кислорода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A12.05.031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степени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насыщения кислородом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гемоглобина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углекислого газа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Проведение реакции  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A26.06.036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C4C23" w:rsidRDefault="00FC4C2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вирусному гепатиту C      </w:t>
            </w:r>
          </w:p>
          <w:p w:rsidR="00FC4C23" w:rsidRDefault="00FC4C23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C4C23" w:rsidRDefault="00FC4C2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HIV 1)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C4C23" w:rsidRDefault="00FC4C23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HIV 2)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мазков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мокроты на микобактерии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туберкулеза           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на микобактерии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туберкулеза           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A26.09.010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аэробные и факультативно-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анаэробные микроорганизмы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чувствительности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антибиотикам и другим   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лекарственным препаратам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органов грудной полости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A06.09.005.001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Спиральная компьютерная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грудной</w:t>
            </w:r>
            <w:proofErr w:type="gramEnd"/>
            <w:r>
              <w:t xml:space="preserve">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полости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Томография легких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A11.09.003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полости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A11.09.003.002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полости под контролем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ультразвукового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C4C23" w:rsidRDefault="00FC4C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Суточное наблюдение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реаниматологом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B01.015.001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B01.027.001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B01.031.005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педиатром с наблюдением и </w:t>
            </w:r>
          </w:p>
          <w:p w:rsidR="00FC4C23" w:rsidRDefault="00FC4C23">
            <w:pPr>
              <w:pStyle w:val="ConsPlusNonformat"/>
              <w:jc w:val="both"/>
            </w:pPr>
            <w:r>
              <w:t>уходом среднего и младшего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B01.037.002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B01.037.003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пульмонологом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B01.040.001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ревматолога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B01.047.009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FC4C23" w:rsidRDefault="00FC4C23">
            <w:pPr>
              <w:pStyle w:val="ConsPlusNonformat"/>
              <w:jc w:val="both"/>
            </w:pPr>
            <w:r>
              <w:t>терапевтом с наблюдением и</w:t>
            </w:r>
          </w:p>
          <w:p w:rsidR="00FC4C23" w:rsidRDefault="00FC4C23">
            <w:pPr>
              <w:pStyle w:val="ConsPlusNonformat"/>
              <w:jc w:val="both"/>
            </w:pPr>
            <w:r>
              <w:t>уходом среднего и младшего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B01.049.001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торакального хирурга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B01.055.001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фтизиатра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A08.09.005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Морфологическое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тканей плевры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FC4C23" w:rsidRDefault="00FC4C23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>буферных веще</w:t>
            </w:r>
            <w:proofErr w:type="gramStart"/>
            <w:r>
              <w:t>ств в кр</w:t>
            </w:r>
            <w:proofErr w:type="gramEnd"/>
            <w:r>
              <w:t xml:space="preserve">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>Биохимическое исследование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плевральной жидкости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A09.09.008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плевральной</w:t>
            </w:r>
            <w:proofErr w:type="gramEnd"/>
            <w:r>
              <w:t xml:space="preserve">     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A09.20.003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>Определение Д-</w:t>
            </w:r>
            <w:proofErr w:type="spellStart"/>
            <w:r>
              <w:t>димера</w:t>
            </w:r>
            <w:proofErr w:type="spell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A12.05.026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кислорода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A12.05.031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Определение степени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насыщения кислородом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гемоглобина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углекислого газа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микобактерии туберкулеза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на микобактерии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бронхоальвеолярной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на микобактерии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легочной ткани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микобактерии туберкулеза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A26.09.010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аэробные и факультативно-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анаэробные микроорганизмы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A26.09.014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        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анаэробные микроорганизмы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A26.09.029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грибы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FC4C23" w:rsidRDefault="00FC4C2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A03.09.001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Бронхоскопия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A04.09.001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полости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брюшной полости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(комплексное)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Рентгеноскопия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органов грудной полости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A06.09.005.001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Спиральная компьютерная   </w:t>
            </w:r>
          </w:p>
          <w:p w:rsidR="00FC4C23" w:rsidRDefault="00FC4C23">
            <w:pPr>
              <w:pStyle w:val="ConsPlusNonformat"/>
              <w:jc w:val="both"/>
            </w:pPr>
            <w:r>
              <w:t>томография грудной полости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A06.09.008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Томография легких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A07.09.003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A11.09.005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Бронхоскопический </w:t>
            </w:r>
            <w:proofErr w:type="spellStart"/>
            <w:r>
              <w:t>лаваж</w:t>
            </w:r>
            <w:proofErr w:type="spell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неспровоцированных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дыхательных объемов и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потоков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A12.09.004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t>Бодиплетизмография</w:t>
            </w:r>
            <w:proofErr w:type="spell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A12.09.005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A12.09.006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диффузионной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способности легких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A16.09.001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t>Торакоцентез</w:t>
            </w:r>
            <w:proofErr w:type="spellEnd"/>
            <w:r>
              <w:t xml:space="preserve">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A23.30.021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Тест Купера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FC4C23">
        <w:trPr>
          <w:trHeight w:val="240"/>
        </w:trPr>
        <w:tc>
          <w:tcPr>
            <w:tcW w:w="9360" w:type="dxa"/>
            <w:gridSpan w:val="4"/>
          </w:tcPr>
          <w:p w:rsidR="00FC4C23" w:rsidRDefault="00FC4C23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    Код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применения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A11.09.004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Открытая биопсия легкого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A11.12.007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Взятие крови из артерии   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FC4C2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r>
              <w:t>послеоперационное ведение)</w:t>
            </w:r>
          </w:p>
        </w:tc>
        <w:tc>
          <w:tcPr>
            <w:tcW w:w="216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C4C23" w:rsidRDefault="00FC4C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824"/>
        <w:gridCol w:w="3168"/>
        <w:gridCol w:w="1536"/>
        <w:gridCol w:w="1056"/>
        <w:gridCol w:w="672"/>
        <w:gridCol w:w="768"/>
      </w:tblGrid>
      <w:tr w:rsidR="00FC4C23">
        <w:trPr>
          <w:trHeight w:val="160"/>
        </w:trPr>
        <w:tc>
          <w:tcPr>
            <w:tcW w:w="672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1824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  Анатомо-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терапевтическо-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 химическая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классификация  </w:t>
            </w:r>
          </w:p>
        </w:tc>
        <w:tc>
          <w:tcPr>
            <w:tcW w:w="3168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Наименование </w:t>
            </w:r>
            <w:proofErr w:type="gramStart"/>
            <w:r>
              <w:rPr>
                <w:sz w:val="16"/>
              </w:rPr>
              <w:t>лекарственного</w:t>
            </w:r>
            <w:proofErr w:type="gramEnd"/>
            <w:r>
              <w:rPr>
                <w:sz w:val="16"/>
              </w:rPr>
              <w:t xml:space="preserve">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      препарата </w:t>
            </w:r>
            <w:hyperlink w:anchor="P627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672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ССД </w:t>
            </w:r>
          </w:p>
          <w:p w:rsidR="00FC4C23" w:rsidRDefault="00BD2D0C">
            <w:pPr>
              <w:pStyle w:val="ConsPlusNonformat"/>
              <w:jc w:val="both"/>
            </w:pPr>
            <w:hyperlink w:anchor="P628" w:history="1">
              <w:r w:rsidR="00FC4C23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FC4C23" w:rsidRDefault="00BD2D0C">
            <w:pPr>
              <w:pStyle w:val="ConsPlusNonformat"/>
              <w:jc w:val="both"/>
            </w:pPr>
            <w:hyperlink w:anchor="P629" w:history="1">
              <w:r w:rsidR="00FC4C23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J01CR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   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ингибиторами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Амоксициллин + 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  </w:t>
            </w:r>
            <w:proofErr w:type="gramEnd"/>
          </w:p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кислота]            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 +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0,2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10 + 2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Амоксициллин + 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2 + 1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20 +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Ампициллин + 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2 + 1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20 +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поколения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4 + 4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40 +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J01DE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4-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поколения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Цефепим</w:t>
            </w:r>
            <w:proofErr w:type="spellEnd"/>
            <w:r>
              <w:rPr>
                <w:sz w:val="16"/>
              </w:rPr>
              <w:t xml:space="preserve">  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Цефпиром</w:t>
            </w:r>
            <w:proofErr w:type="spellEnd"/>
            <w:r>
              <w:rPr>
                <w:sz w:val="16"/>
              </w:rPr>
              <w:t xml:space="preserve"> 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0,04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Дорипенем</w:t>
            </w:r>
            <w:proofErr w:type="spellEnd"/>
            <w:r>
              <w:rPr>
                <w:sz w:val="16"/>
              </w:rPr>
              <w:t xml:space="preserve">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10,5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Имипенем</w:t>
            </w:r>
            <w:proofErr w:type="spellEnd"/>
            <w:r>
              <w:rPr>
                <w:sz w:val="16"/>
              </w:rPr>
              <w:t xml:space="preserve"> + [</w:t>
            </w:r>
            <w:proofErr w:type="spellStart"/>
            <w:r>
              <w:rPr>
                <w:sz w:val="16"/>
              </w:rPr>
              <w:t>Циластатин</w:t>
            </w:r>
            <w:proofErr w:type="spellEnd"/>
            <w:r>
              <w:rPr>
                <w:sz w:val="16"/>
              </w:rPr>
              <w:t xml:space="preserve">]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1 + 1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 +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10,5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Эртапенем</w:t>
            </w:r>
            <w:proofErr w:type="spellEnd"/>
            <w:r>
              <w:rPr>
                <w:sz w:val="16"/>
              </w:rPr>
              <w:t xml:space="preserve">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7 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J01FA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2,5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Кларитромицин</w:t>
            </w:r>
            <w:proofErr w:type="spellEnd"/>
            <w:r>
              <w:rPr>
                <w:sz w:val="16"/>
              </w:rPr>
              <w:t xml:space="preserve">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2,5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J01FF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Линкозамиды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Клиндамицин</w:t>
            </w:r>
            <w:proofErr w:type="spellEnd"/>
            <w:r>
              <w:rPr>
                <w:sz w:val="16"/>
              </w:rPr>
              <w:t xml:space="preserve">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0,6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4,2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J01MA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0,35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Гемифлоксацин</w:t>
            </w:r>
            <w:proofErr w:type="spellEnd"/>
            <w:r>
              <w:rPr>
                <w:sz w:val="16"/>
              </w:rPr>
              <w:t xml:space="preserve">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320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2240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Левофлоксацин</w:t>
            </w:r>
            <w:proofErr w:type="spellEnd"/>
            <w:r>
              <w:rPr>
                <w:sz w:val="16"/>
              </w:rPr>
              <w:t xml:space="preserve">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3,5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Моксифлоксацин</w:t>
            </w:r>
            <w:proofErr w:type="spellEnd"/>
            <w:r>
              <w:rPr>
                <w:sz w:val="16"/>
              </w:rPr>
              <w:t xml:space="preserve">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0,4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2,8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0,5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3,5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J01XX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антибактериальные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0,02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Линезолид</w:t>
            </w:r>
            <w:proofErr w:type="spellEnd"/>
            <w:r>
              <w:rPr>
                <w:sz w:val="16"/>
              </w:rPr>
              <w:t xml:space="preserve">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1,2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12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100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700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уксусной кислоты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и родственные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0,02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200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4200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Кеторолак</w:t>
            </w:r>
            <w:proofErr w:type="spellEnd"/>
            <w:r>
              <w:rPr>
                <w:sz w:val="16"/>
              </w:rPr>
              <w:t xml:space="preserve">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40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840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N02AA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0,02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Кодеин + Парацетамол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+ Кодеин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  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0,04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200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4200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N02BB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Пиразолоны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Кодеин + Кофеин + </w:t>
            </w: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+ </w:t>
            </w:r>
            <w:proofErr w:type="spellStart"/>
            <w:r>
              <w:rPr>
                <w:sz w:val="16"/>
              </w:rPr>
              <w:t>Напроксен</w:t>
            </w:r>
            <w:proofErr w:type="spellEnd"/>
            <w:r>
              <w:rPr>
                <w:sz w:val="16"/>
              </w:rPr>
              <w:t xml:space="preserve"> +     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Кодеин + Кофеин + </w:t>
            </w: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+ Парацетамол +       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Кодеин + Кофеин + </w:t>
            </w: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+ </w:t>
            </w: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42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+ Кодеин + Кофеин +  </w:t>
            </w:r>
          </w:p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+ </w:t>
            </w:r>
            <w:proofErr w:type="spellStart"/>
            <w:r>
              <w:rPr>
                <w:sz w:val="16"/>
              </w:rPr>
              <w:t>Фенобарбитал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0,02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+ Парацетамол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FC4C23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31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Кодеин + Кофеин + Парацетамол  </w:t>
            </w:r>
          </w:p>
        </w:tc>
        <w:tc>
          <w:tcPr>
            <w:tcW w:w="153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768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</w:tbl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FC4C23" w:rsidRDefault="00FC4C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FC4C23">
        <w:trPr>
          <w:trHeight w:val="240"/>
        </w:trPr>
        <w:tc>
          <w:tcPr>
            <w:tcW w:w="3480" w:type="dxa"/>
          </w:tcPr>
          <w:p w:rsidR="00FC4C23" w:rsidRDefault="00FC4C23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    лечебного питания     </w:t>
            </w:r>
          </w:p>
        </w:tc>
        <w:tc>
          <w:tcPr>
            <w:tcW w:w="4320" w:type="dxa"/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 Усредненный показатель частоты  </w:t>
            </w:r>
          </w:p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          предоставления          </w:t>
            </w:r>
          </w:p>
        </w:tc>
        <w:tc>
          <w:tcPr>
            <w:tcW w:w="1440" w:type="dxa"/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>Количество</w:t>
            </w:r>
          </w:p>
        </w:tc>
      </w:tr>
      <w:tr w:rsidR="00FC4C23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lastRenderedPageBreak/>
              <w:t xml:space="preserve">Основной вариант           </w:t>
            </w:r>
          </w:p>
          <w:p w:rsidR="00FC4C23" w:rsidRDefault="00FC4C23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C4C23" w:rsidRDefault="00FC4C23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  <w:r>
        <w:t>--------------------------------</w:t>
      </w:r>
    </w:p>
    <w:p w:rsidR="00FC4C23" w:rsidRDefault="00FC4C23">
      <w:pPr>
        <w:pStyle w:val="ConsPlusNormal"/>
        <w:ind w:firstLine="540"/>
        <w:jc w:val="both"/>
      </w:pPr>
      <w:bookmarkStart w:id="3" w:name="P626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C4C23" w:rsidRDefault="00FC4C23">
      <w:pPr>
        <w:pStyle w:val="ConsPlusNormal"/>
        <w:ind w:firstLine="540"/>
        <w:jc w:val="both"/>
      </w:pPr>
      <w:bookmarkStart w:id="4" w:name="P62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C4C23" w:rsidRDefault="00FC4C23">
      <w:pPr>
        <w:pStyle w:val="ConsPlusNormal"/>
        <w:ind w:firstLine="540"/>
        <w:jc w:val="both"/>
      </w:pPr>
      <w:bookmarkStart w:id="5" w:name="P628"/>
      <w:bookmarkEnd w:id="5"/>
      <w:r>
        <w:t>&lt;***&gt; Средняя суточная доза.</w:t>
      </w:r>
    </w:p>
    <w:p w:rsidR="00FC4C23" w:rsidRDefault="00FC4C23">
      <w:pPr>
        <w:pStyle w:val="ConsPlusNormal"/>
        <w:ind w:firstLine="540"/>
        <w:jc w:val="both"/>
      </w:pPr>
      <w:bookmarkStart w:id="6" w:name="P629"/>
      <w:bookmarkEnd w:id="6"/>
      <w:r>
        <w:t>&lt;****&gt; Средняя курсовая доза.</w:t>
      </w: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  <w:r>
        <w:t>Примечания:</w:t>
      </w:r>
    </w:p>
    <w:p w:rsidR="00FC4C23" w:rsidRDefault="00FC4C2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C4C23" w:rsidRDefault="00FC4C23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ind w:firstLine="540"/>
        <w:jc w:val="both"/>
      </w:pPr>
    </w:p>
    <w:p w:rsidR="00FC4C23" w:rsidRDefault="00FC4C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07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23"/>
    <w:rsid w:val="00324042"/>
    <w:rsid w:val="004A0A4F"/>
    <w:rsid w:val="00BD2D0C"/>
    <w:rsid w:val="00EE274A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4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4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4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4C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4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4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4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4C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45FBF0FF0BA60385E61A13432BA64E57F14C000BAD4E655BEB96A9EC0211BB7A885525DE4C3M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A45FBF0FF0BA60385E61A13432BA64E57F14C000BAD4E655BEB96A9EC0211BB7A885525DE5C3M7I" TargetMode="External"/><Relationship Id="rId12" Type="http://schemas.openxmlformats.org/officeDocument/2006/relationships/hyperlink" Target="consultantplus://offline/ref=3DA45FBF0FF0BA60385E61A13432BA64E2711AC80FE7DEEE0CB2BB6D919F361CFEA4845A5AE53FC3M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45FBF0FF0BA60385E61A13432BA64E57F14C000BAD4E655BEB9C6MAI" TargetMode="External"/><Relationship Id="rId11" Type="http://schemas.openxmlformats.org/officeDocument/2006/relationships/hyperlink" Target="consultantplus://offline/ref=3DA45FBF0FF0BA60385E61A13432BA64E57F14C000BAD4E655BEB9C6MAI" TargetMode="External"/><Relationship Id="rId5" Type="http://schemas.openxmlformats.org/officeDocument/2006/relationships/hyperlink" Target="consultantplus://offline/ref=3DA45FBF0FF0BA60385E61A13432BA64E2711AC80FE7DEEE0CB2BB6D919F361CFEA4845A5AE237C3M1I" TargetMode="External"/><Relationship Id="rId10" Type="http://schemas.openxmlformats.org/officeDocument/2006/relationships/hyperlink" Target="consultantplus://offline/ref=3DA45FBF0FF0BA60385E61A13432BA64E57F14C000BAD4E655BEB96A9EC0211BB7A881585EE3C3M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45FBF0FF0BA60385E61A13432BA64E57F14C000BAD4E655BEB96A9EC0211BB7A881585EE0C3M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2016-11-24T08:12:00Z</dcterms:created>
  <dcterms:modified xsi:type="dcterms:W3CDTF">2016-12-12T10:56:00Z</dcterms:modified>
</cp:coreProperties>
</file>