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AB" w:rsidRDefault="00425DAB">
      <w:pPr>
        <w:pStyle w:val="ConsPlusTitlePage"/>
      </w:pPr>
      <w:bookmarkStart w:id="0" w:name="_GoBack"/>
      <w:bookmarkEnd w:id="0"/>
      <w:r>
        <w:br/>
      </w:r>
    </w:p>
    <w:p w:rsidR="00425DAB" w:rsidRDefault="00425DAB">
      <w:pPr>
        <w:pStyle w:val="ConsPlusNormal"/>
        <w:jc w:val="both"/>
        <w:outlineLvl w:val="0"/>
      </w:pPr>
    </w:p>
    <w:p w:rsidR="00425DAB" w:rsidRDefault="00425DAB">
      <w:pPr>
        <w:pStyle w:val="ConsPlusNormal"/>
        <w:outlineLvl w:val="0"/>
      </w:pPr>
      <w:r>
        <w:t>Зарегистрировано в Минюсте России 25 марта 2013 г. N 27859</w:t>
      </w:r>
    </w:p>
    <w:p w:rsidR="00425DAB" w:rsidRDefault="00425D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5DAB" w:rsidRDefault="00425DAB">
      <w:pPr>
        <w:pStyle w:val="ConsPlusNormal"/>
        <w:jc w:val="both"/>
      </w:pPr>
    </w:p>
    <w:p w:rsidR="00425DAB" w:rsidRDefault="00425DAB">
      <w:pPr>
        <w:pStyle w:val="ConsPlusTitle"/>
        <w:jc w:val="center"/>
      </w:pPr>
      <w:r>
        <w:t>МИНИСТЕРСТВО ЗДРАВООХРАНЕНИЯ РОССИЙСКОЙ ФЕДЕРАЦИИ</w:t>
      </w:r>
    </w:p>
    <w:p w:rsidR="00425DAB" w:rsidRDefault="00425DAB">
      <w:pPr>
        <w:pStyle w:val="ConsPlusTitle"/>
        <w:jc w:val="center"/>
      </w:pPr>
    </w:p>
    <w:p w:rsidR="00425DAB" w:rsidRDefault="00425DAB">
      <w:pPr>
        <w:pStyle w:val="ConsPlusTitle"/>
        <w:jc w:val="center"/>
      </w:pPr>
      <w:r>
        <w:t>ПРИКАЗ</w:t>
      </w:r>
    </w:p>
    <w:p w:rsidR="00425DAB" w:rsidRDefault="00425DAB">
      <w:pPr>
        <w:pStyle w:val="ConsPlusTitle"/>
        <w:jc w:val="center"/>
      </w:pPr>
      <w:r>
        <w:t>от 24 декабря 2012 г. N 1560н</w:t>
      </w:r>
    </w:p>
    <w:p w:rsidR="00425DAB" w:rsidRDefault="00425DAB">
      <w:pPr>
        <w:pStyle w:val="ConsPlusTitle"/>
        <w:jc w:val="center"/>
      </w:pPr>
    </w:p>
    <w:p w:rsidR="00425DAB" w:rsidRDefault="00425DAB">
      <w:pPr>
        <w:pStyle w:val="ConsPlusTitle"/>
        <w:jc w:val="center"/>
      </w:pPr>
      <w:r>
        <w:t>ОБ УТВЕРЖДЕНИИ СТАНДАРТА</w:t>
      </w:r>
    </w:p>
    <w:p w:rsidR="00425DAB" w:rsidRDefault="00425DAB">
      <w:pPr>
        <w:pStyle w:val="ConsPlusTitle"/>
        <w:jc w:val="center"/>
      </w:pPr>
      <w:r>
        <w:t>СПЕЦИАЛИЗИРОВАННОЙ МЕДИЦИНСКОЙ ПОМОЩИ ДЕТЯМ ПРИ ЛИСТЕРИОЗЕ</w:t>
      </w:r>
    </w:p>
    <w:p w:rsidR="00425DAB" w:rsidRDefault="00425DAB">
      <w:pPr>
        <w:pStyle w:val="ConsPlusTitle"/>
        <w:jc w:val="center"/>
      </w:pPr>
      <w:r>
        <w:t>ТЯЖЕЛОЙ СТЕПЕНИ ТЯЖЕСТИ</w:t>
      </w: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25DAB" w:rsidRDefault="00425DAB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</w:t>
      </w:r>
      <w:proofErr w:type="spellStart"/>
      <w:r>
        <w:t>листериозе</w:t>
      </w:r>
      <w:proofErr w:type="spellEnd"/>
      <w:r>
        <w:t xml:space="preserve"> тяжелой степени тяжести согласно приложению.</w:t>
      </w: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jc w:val="right"/>
      </w:pPr>
      <w:r>
        <w:t>Министр</w:t>
      </w:r>
    </w:p>
    <w:p w:rsidR="00425DAB" w:rsidRDefault="00425DAB">
      <w:pPr>
        <w:pStyle w:val="ConsPlusNormal"/>
        <w:jc w:val="right"/>
      </w:pPr>
      <w:r>
        <w:t>В.И.СКВОРЦОВА</w:t>
      </w:r>
    </w:p>
    <w:p w:rsidR="008F3BAF" w:rsidRDefault="008F3BAF" w:rsidP="008F3BAF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jc w:val="right"/>
        <w:outlineLvl w:val="0"/>
      </w:pPr>
      <w:r>
        <w:t>Приложение</w:t>
      </w:r>
    </w:p>
    <w:p w:rsidR="00425DAB" w:rsidRDefault="00425DAB">
      <w:pPr>
        <w:pStyle w:val="ConsPlusNormal"/>
        <w:jc w:val="right"/>
      </w:pPr>
      <w:r>
        <w:t>к приказу Министерства здравоохранения</w:t>
      </w:r>
    </w:p>
    <w:p w:rsidR="00425DAB" w:rsidRDefault="00425DAB">
      <w:pPr>
        <w:pStyle w:val="ConsPlusNormal"/>
        <w:jc w:val="right"/>
      </w:pPr>
      <w:r>
        <w:t>Российской Федерации</w:t>
      </w:r>
    </w:p>
    <w:p w:rsidR="00425DAB" w:rsidRDefault="00425DAB">
      <w:pPr>
        <w:pStyle w:val="ConsPlusNormal"/>
        <w:jc w:val="right"/>
      </w:pPr>
      <w:r>
        <w:t>от 24 декабря 2012 г. N 1560н</w:t>
      </w: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Title"/>
        <w:jc w:val="center"/>
      </w:pPr>
      <w:bookmarkStart w:id="1" w:name="P28"/>
      <w:bookmarkEnd w:id="1"/>
      <w:r>
        <w:t>СТАНДАРТ</w:t>
      </w:r>
    </w:p>
    <w:p w:rsidR="00425DAB" w:rsidRDefault="00425DAB">
      <w:pPr>
        <w:pStyle w:val="ConsPlusTitle"/>
        <w:jc w:val="center"/>
      </w:pPr>
      <w:r>
        <w:t>СПЕЦИАЛИЗИРОВАННОЙ МЕДИЦИНСКОЙ ПОМОЩИ ДЕТЯМ ПРИ ЛИСТЕРИОЗЕ</w:t>
      </w:r>
    </w:p>
    <w:p w:rsidR="00425DAB" w:rsidRDefault="00425DAB">
      <w:pPr>
        <w:pStyle w:val="ConsPlusTitle"/>
        <w:jc w:val="center"/>
      </w:pPr>
      <w:r>
        <w:t>ТЯЖЕЛОЙ СТЕПЕНИ ТЯЖЕСТИ</w:t>
      </w: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</w:pPr>
      <w:r>
        <w:t>Категория возрастная: дети</w:t>
      </w:r>
    </w:p>
    <w:p w:rsidR="00425DAB" w:rsidRDefault="00425DAB">
      <w:pPr>
        <w:pStyle w:val="ConsPlusNormal"/>
        <w:ind w:firstLine="540"/>
        <w:jc w:val="both"/>
      </w:pPr>
      <w:r>
        <w:t>Пол: любой</w:t>
      </w:r>
    </w:p>
    <w:p w:rsidR="00425DAB" w:rsidRDefault="00425DAB">
      <w:pPr>
        <w:pStyle w:val="ConsPlusNormal"/>
        <w:ind w:firstLine="540"/>
        <w:jc w:val="both"/>
      </w:pPr>
      <w:r>
        <w:t>Фаза: острая</w:t>
      </w:r>
    </w:p>
    <w:p w:rsidR="00425DAB" w:rsidRDefault="00425DAB">
      <w:pPr>
        <w:pStyle w:val="ConsPlusNormal"/>
        <w:ind w:firstLine="540"/>
        <w:jc w:val="both"/>
      </w:pPr>
      <w:r>
        <w:t>Стадия: тяжелое течение</w:t>
      </w:r>
    </w:p>
    <w:p w:rsidR="00425DAB" w:rsidRDefault="00425DAB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425DAB" w:rsidRDefault="00425DAB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425DAB" w:rsidRDefault="00425DAB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425DAB" w:rsidRDefault="00425DAB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425DAB" w:rsidRDefault="00425DAB">
      <w:pPr>
        <w:pStyle w:val="ConsPlusNormal"/>
        <w:ind w:firstLine="540"/>
        <w:jc w:val="both"/>
      </w:pPr>
      <w:r>
        <w:t>Средние сроки лечения (количество дней): 28</w:t>
      </w: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11" w:history="1">
        <w:r>
          <w:rPr>
            <w:color w:val="0000FF"/>
          </w:rPr>
          <w:t>&lt;*&gt;</w:t>
        </w:r>
      </w:hyperlink>
      <w:r>
        <w:t xml:space="preserve">             </w:t>
      </w:r>
      <w:hyperlink r:id="rId7" w:history="1">
        <w:r>
          <w:rPr>
            <w:color w:val="0000FF"/>
          </w:rPr>
          <w:t>A32</w:t>
        </w:r>
      </w:hyperlink>
      <w:r>
        <w:t xml:space="preserve">  </w:t>
      </w:r>
      <w:proofErr w:type="spellStart"/>
      <w:r>
        <w:t>Листериоз</w:t>
      </w:r>
      <w:proofErr w:type="spellEnd"/>
    </w:p>
    <w:p w:rsidR="00425DAB" w:rsidRDefault="00425DAB">
      <w:pPr>
        <w:pStyle w:val="ConsPlusCell"/>
        <w:jc w:val="both"/>
      </w:pPr>
      <w:r>
        <w:t xml:space="preserve">    Нозологические единицы</w:t>
      </w: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425DAB" w:rsidRDefault="00425D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2040"/>
        <w:gridCol w:w="2400"/>
      </w:tblGrid>
      <w:tr w:rsidR="00425DAB">
        <w:trPr>
          <w:trHeight w:val="240"/>
        </w:trPr>
        <w:tc>
          <w:tcPr>
            <w:tcW w:w="9360" w:type="dxa"/>
            <w:gridSpan w:val="4"/>
          </w:tcPr>
          <w:p w:rsidR="00425DAB" w:rsidRDefault="00425DAB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425DA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lastRenderedPageBreak/>
              <w:t xml:space="preserve">     Код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0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0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425DAB" w:rsidRDefault="005C2B6A">
            <w:pPr>
              <w:pStyle w:val="ConsPlusNonformat"/>
              <w:jc w:val="both"/>
            </w:pPr>
            <w:hyperlink w:anchor="P76" w:history="1">
              <w:r w:rsidR="00425DAB">
                <w:rPr>
                  <w:color w:val="0000FF"/>
                </w:rPr>
                <w:t>&lt;1&gt;</w:t>
              </w:r>
            </w:hyperlink>
          </w:p>
        </w:tc>
        <w:tc>
          <w:tcPr>
            <w:tcW w:w="24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кратности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применения    </w:t>
            </w:r>
          </w:p>
        </w:tc>
      </w:tr>
      <w:tr w:rsidR="00425DA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B01.010.001   </w:t>
            </w:r>
          </w:p>
        </w:tc>
        <w:tc>
          <w:tcPr>
            <w:tcW w:w="30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r>
              <w:t xml:space="preserve">консультация) врача -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детского хирурга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первичный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425DA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B01.014.001   </w:t>
            </w:r>
          </w:p>
        </w:tc>
        <w:tc>
          <w:tcPr>
            <w:tcW w:w="30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425DA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B01.015.003   </w:t>
            </w:r>
          </w:p>
        </w:tc>
        <w:tc>
          <w:tcPr>
            <w:tcW w:w="30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r>
              <w:t xml:space="preserve">консультация) врача -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детского кардиолога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первичный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  <w:tr w:rsidR="00425DA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0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 </w:t>
            </w:r>
          </w:p>
        </w:tc>
      </w:tr>
    </w:tbl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</w:pPr>
      <w:r>
        <w:t>--------------------------------</w:t>
      </w:r>
    </w:p>
    <w:p w:rsidR="00425DAB" w:rsidRDefault="00425DAB">
      <w:pPr>
        <w:pStyle w:val="ConsPlusNormal"/>
        <w:ind w:firstLine="540"/>
        <w:jc w:val="both"/>
      </w:pPr>
      <w:bookmarkStart w:id="2" w:name="P76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425DAB" w:rsidRDefault="00425D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425DAB">
        <w:trPr>
          <w:trHeight w:val="240"/>
        </w:trPr>
        <w:tc>
          <w:tcPr>
            <w:tcW w:w="9360" w:type="dxa"/>
            <w:gridSpan w:val="4"/>
          </w:tcPr>
          <w:p w:rsidR="00425DAB" w:rsidRDefault="00425DAB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 Код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A09.23.001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>Цитологическое исследование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клеток </w:t>
            </w:r>
            <w:proofErr w:type="gramStart"/>
            <w:r>
              <w:t>спинномозговой</w:t>
            </w:r>
            <w:proofErr w:type="gramEnd"/>
            <w:r>
              <w:t xml:space="preserve">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A09.23.006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жидкости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A26.06.022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425DAB" w:rsidRDefault="00425DAB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</w:t>
            </w:r>
          </w:p>
          <w:p w:rsidR="00425DAB" w:rsidRDefault="00425DAB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 </w:t>
            </w:r>
          </w:p>
          <w:p w:rsidR="00425DAB" w:rsidRDefault="00425DAB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A26.06.028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425DAB" w:rsidRDefault="00425DAB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</w:t>
            </w:r>
          </w:p>
          <w:p w:rsidR="00425DAB" w:rsidRDefault="00425DAB">
            <w:pPr>
              <w:pStyle w:val="ConsPlusNonformat"/>
              <w:jc w:val="both"/>
            </w:pPr>
            <w:proofErr w:type="gramStart"/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(</w:t>
            </w:r>
            <w:proofErr w:type="spellStart"/>
            <w:r>
              <w:t>Epstein</w:t>
            </w:r>
            <w:proofErr w:type="spellEnd"/>
            <w:r>
              <w:t xml:space="preserve"> -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proofErr w:type="spellStart"/>
            <w:proofErr w:type="gram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крови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A26.06.029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25DAB" w:rsidRDefault="00425DAB">
            <w:pPr>
              <w:pStyle w:val="ConsPlusNonformat"/>
              <w:jc w:val="both"/>
            </w:pPr>
            <w:proofErr w:type="spellStart"/>
            <w:r>
              <w:t>капсидному</w:t>
            </w:r>
            <w:proofErr w:type="spellEnd"/>
            <w:r>
              <w:t xml:space="preserve"> антигену вируса </w:t>
            </w:r>
          </w:p>
          <w:p w:rsidR="00425DAB" w:rsidRDefault="00425DAB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VCA (</w:t>
            </w:r>
            <w:proofErr w:type="spellStart"/>
            <w:r>
              <w:t>IgM</w:t>
            </w:r>
            <w:proofErr w:type="spellEnd"/>
            <w:r>
              <w:t xml:space="preserve">)   </w:t>
            </w:r>
          </w:p>
          <w:p w:rsidR="00425DAB" w:rsidRDefault="00425DAB">
            <w:pPr>
              <w:pStyle w:val="ConsPlusNonformat"/>
              <w:jc w:val="both"/>
            </w:pPr>
            <w:proofErr w:type="gramStart"/>
            <w:r>
              <w:t xml:space="preserve">(диагностика острой      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r>
              <w:t xml:space="preserve">инфекции) в крови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A26.06.030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25DAB" w:rsidRDefault="00425DAB">
            <w:pPr>
              <w:pStyle w:val="ConsPlusNonformat"/>
              <w:jc w:val="both"/>
            </w:pPr>
            <w:r>
              <w:lastRenderedPageBreak/>
              <w:t xml:space="preserve">ранним белкам вируса       </w:t>
            </w:r>
          </w:p>
          <w:p w:rsidR="00425DAB" w:rsidRDefault="00425DAB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EA (</w:t>
            </w:r>
            <w:proofErr w:type="spellStart"/>
            <w:r>
              <w:t>IgG</w:t>
            </w:r>
            <w:proofErr w:type="spellEnd"/>
            <w:r>
              <w:t xml:space="preserve">)    </w:t>
            </w:r>
          </w:p>
          <w:p w:rsidR="00425DAB" w:rsidRDefault="00425DAB">
            <w:pPr>
              <w:pStyle w:val="ConsPlusNonformat"/>
              <w:jc w:val="both"/>
            </w:pPr>
            <w:proofErr w:type="gramStart"/>
            <w:r>
              <w:t xml:space="preserve">(диагностика острой      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r>
              <w:t xml:space="preserve">инфекции) в крови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lastRenderedPageBreak/>
              <w:t xml:space="preserve">A26.06.034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425DAB" w:rsidRDefault="00425DAB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IgG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) к вирусу   </w:t>
            </w:r>
          </w:p>
          <w:p w:rsidR="00425DAB" w:rsidRPr="00425DAB" w:rsidRDefault="00425DAB">
            <w:pPr>
              <w:pStyle w:val="ConsPlusNonformat"/>
              <w:jc w:val="both"/>
              <w:rPr>
                <w:lang w:val="en-US"/>
              </w:rPr>
            </w:pPr>
            <w:proofErr w:type="gramStart"/>
            <w:r>
              <w:t>гепатита</w:t>
            </w:r>
            <w:r w:rsidRPr="00425DAB">
              <w:rPr>
                <w:lang w:val="en-US"/>
              </w:rPr>
              <w:t xml:space="preserve"> A (Hepatitis A    </w:t>
            </w:r>
            <w:proofErr w:type="gramEnd"/>
          </w:p>
          <w:p w:rsidR="00425DAB" w:rsidRPr="00425DAB" w:rsidRDefault="00425DAB">
            <w:pPr>
              <w:pStyle w:val="ConsPlusNonformat"/>
              <w:jc w:val="both"/>
              <w:rPr>
                <w:lang w:val="en-US"/>
              </w:rPr>
            </w:pPr>
            <w:r w:rsidRPr="00425DAB">
              <w:rPr>
                <w:lang w:val="en-US"/>
              </w:rPr>
              <w:t xml:space="preserve">virus) </w:t>
            </w:r>
            <w:r>
              <w:t>в</w:t>
            </w:r>
            <w:r w:rsidRPr="00425DAB">
              <w:rPr>
                <w:lang w:val="en-US"/>
              </w:rPr>
              <w:t xml:space="preserve"> </w:t>
            </w:r>
            <w:r>
              <w:t>крови</w:t>
            </w:r>
            <w:r w:rsidRPr="00425DAB">
              <w:rPr>
                <w:lang w:val="en-US"/>
              </w:rPr>
              <w:t xml:space="preserve">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A26.06.036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425DAB" w:rsidRDefault="00425DAB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A26.06.041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>Определение антител классов</w:t>
            </w:r>
          </w:p>
          <w:p w:rsidR="00425DAB" w:rsidRDefault="00425DAB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>) к вирусному</w:t>
            </w:r>
          </w:p>
          <w:p w:rsidR="00425DAB" w:rsidRDefault="00425DAB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A26.06.054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лептоспире </w:t>
            </w:r>
            <w:proofErr w:type="spellStart"/>
            <w:r>
              <w:t>интерроганс</w:t>
            </w:r>
            <w:proofErr w:type="spellEnd"/>
            <w:r>
              <w:t xml:space="preserve">     </w:t>
            </w:r>
          </w:p>
          <w:p w:rsidR="00425DAB" w:rsidRDefault="00425DAB">
            <w:pPr>
              <w:pStyle w:val="ConsPlusNonformat"/>
              <w:jc w:val="both"/>
            </w:pPr>
            <w:r>
              <w:t>(</w:t>
            </w:r>
            <w:proofErr w:type="spellStart"/>
            <w:r>
              <w:t>Leptospira</w:t>
            </w:r>
            <w:proofErr w:type="spellEnd"/>
            <w:r>
              <w:t xml:space="preserve"> </w:t>
            </w:r>
            <w:proofErr w:type="spellStart"/>
            <w:r>
              <w:t>interrogans</w:t>
            </w:r>
            <w:proofErr w:type="spellEnd"/>
            <w:r>
              <w:t xml:space="preserve">) в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A26.06.081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425DAB" w:rsidRDefault="00425DAB">
            <w:pPr>
              <w:pStyle w:val="ConsPlusNonformat"/>
              <w:jc w:val="both"/>
            </w:pPr>
            <w:proofErr w:type="gramStart"/>
            <w:r>
              <w:t>токсоплазме (</w:t>
            </w:r>
            <w:proofErr w:type="spellStart"/>
            <w:r>
              <w:t>Toxoplasma</w:t>
            </w:r>
            <w:proofErr w:type="spellEnd"/>
            <w:r>
              <w:t xml:space="preserve">  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proofErr w:type="spellStart"/>
            <w:proofErr w:type="gramStart"/>
            <w:r>
              <w:t>gondii</w:t>
            </w:r>
            <w:proofErr w:type="spellEnd"/>
            <w:r>
              <w:t xml:space="preserve">) в крови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A26.23.005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Микробиологическое  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спинномозговой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r>
              <w:t xml:space="preserve">жидкости на листерии       </w:t>
            </w:r>
          </w:p>
          <w:p w:rsidR="00425DAB" w:rsidRDefault="00425DAB">
            <w:pPr>
              <w:pStyle w:val="ConsPlusNonformat"/>
              <w:jc w:val="both"/>
            </w:pPr>
            <w:r>
              <w:t>(</w:t>
            </w:r>
            <w:proofErr w:type="spellStart"/>
            <w:r>
              <w:t>Listeria</w:t>
            </w:r>
            <w:proofErr w:type="spellEnd"/>
            <w:r>
              <w:t xml:space="preserve"> </w:t>
            </w:r>
            <w:proofErr w:type="spellStart"/>
            <w:r>
              <w:t>monocytogenes</w:t>
            </w:r>
            <w:proofErr w:type="spellEnd"/>
            <w:r>
              <w:t xml:space="preserve">)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425DAB" w:rsidRDefault="00425D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425DAB">
        <w:trPr>
          <w:trHeight w:val="240"/>
        </w:trPr>
        <w:tc>
          <w:tcPr>
            <w:tcW w:w="9360" w:type="dxa"/>
            <w:gridSpan w:val="4"/>
          </w:tcPr>
          <w:p w:rsidR="00425DAB" w:rsidRDefault="00425DAB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 Код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органов брюшной полости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(комплексное)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A04.28.001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>Ультразвуковое исследование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почек и надпочечников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A05.10.002  </w:t>
            </w:r>
          </w:p>
        </w:tc>
        <w:tc>
          <w:tcPr>
            <w:tcW w:w="34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Проведение          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электрокардиографических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исследований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425DAB" w:rsidRDefault="00425D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2280"/>
        <w:gridCol w:w="2040"/>
      </w:tblGrid>
      <w:tr w:rsidR="00425DAB">
        <w:trPr>
          <w:trHeight w:val="240"/>
        </w:trPr>
        <w:tc>
          <w:tcPr>
            <w:tcW w:w="9360" w:type="dxa"/>
            <w:gridSpan w:val="4"/>
          </w:tcPr>
          <w:p w:rsidR="00425DAB" w:rsidRDefault="00425DAB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lastRenderedPageBreak/>
              <w:t xml:space="preserve">    Код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B01.014.003 </w:t>
            </w:r>
          </w:p>
        </w:tc>
        <w:tc>
          <w:tcPr>
            <w:tcW w:w="33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наблюдением и уходом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среднего и младшего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425DAB" w:rsidRDefault="00425DAB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27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B01.015.004 </w:t>
            </w:r>
          </w:p>
        </w:tc>
        <w:tc>
          <w:tcPr>
            <w:tcW w:w="33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r>
              <w:t xml:space="preserve">консультация) врача -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детского кардиолога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повторный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B01.023.002 </w:t>
            </w:r>
          </w:p>
        </w:tc>
        <w:tc>
          <w:tcPr>
            <w:tcW w:w="33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2              </w:t>
            </w:r>
          </w:p>
        </w:tc>
      </w:tr>
    </w:tbl>
    <w:p w:rsidR="00425DAB" w:rsidRDefault="00425D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2400"/>
        <w:gridCol w:w="1920"/>
      </w:tblGrid>
      <w:tr w:rsidR="00425DAB">
        <w:trPr>
          <w:trHeight w:val="240"/>
        </w:trPr>
        <w:tc>
          <w:tcPr>
            <w:tcW w:w="9360" w:type="dxa"/>
            <w:gridSpan w:val="4"/>
          </w:tcPr>
          <w:p w:rsidR="00425DAB" w:rsidRDefault="00425DAB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 Код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A09.23.001  </w:t>
            </w:r>
          </w:p>
        </w:tc>
        <w:tc>
          <w:tcPr>
            <w:tcW w:w="33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Цитологическое     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исследование клеток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спинномозговой жидкости   </w:t>
            </w:r>
          </w:p>
        </w:tc>
        <w:tc>
          <w:tcPr>
            <w:tcW w:w="24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A09.23.006  </w:t>
            </w:r>
          </w:p>
        </w:tc>
        <w:tc>
          <w:tcPr>
            <w:tcW w:w="33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  <w:r>
              <w:t xml:space="preserve">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жидкости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A26.23.005  </w:t>
            </w:r>
          </w:p>
        </w:tc>
        <w:tc>
          <w:tcPr>
            <w:tcW w:w="33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Микробиологическое 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исследование       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спинномозговой жидкости </w:t>
            </w:r>
            <w:proofErr w:type="gramStart"/>
            <w:r>
              <w:t>на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proofErr w:type="gramStart"/>
            <w:r>
              <w:t>листерии (</w:t>
            </w:r>
            <w:proofErr w:type="spellStart"/>
            <w:r>
              <w:t>Listeria</w:t>
            </w:r>
            <w:proofErr w:type="spellEnd"/>
            <w:r>
              <w:t xml:space="preserve">        </w:t>
            </w:r>
            <w:proofErr w:type="gramEnd"/>
          </w:p>
          <w:p w:rsidR="00425DAB" w:rsidRDefault="00425DAB">
            <w:pPr>
              <w:pStyle w:val="ConsPlusNonformat"/>
              <w:jc w:val="both"/>
            </w:pPr>
            <w:proofErr w:type="spellStart"/>
            <w:proofErr w:type="gramStart"/>
            <w:r>
              <w:t>monocytogenes</w:t>
            </w:r>
            <w:proofErr w:type="spellEnd"/>
            <w:r>
              <w:t xml:space="preserve">)            </w:t>
            </w:r>
            <w:proofErr w:type="gramEnd"/>
          </w:p>
        </w:tc>
        <w:tc>
          <w:tcPr>
            <w:tcW w:w="24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3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3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425DAB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3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425DAB" w:rsidRDefault="00425D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2520"/>
        <w:gridCol w:w="2160"/>
      </w:tblGrid>
      <w:tr w:rsidR="00425DAB">
        <w:trPr>
          <w:trHeight w:val="240"/>
        </w:trPr>
        <w:tc>
          <w:tcPr>
            <w:tcW w:w="9360" w:type="dxa"/>
            <w:gridSpan w:val="4"/>
          </w:tcPr>
          <w:p w:rsidR="00425DAB" w:rsidRDefault="00425DAB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425DAB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  Код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28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  Наименование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медицинской услуги  </w:t>
            </w:r>
          </w:p>
        </w:tc>
        <w:tc>
          <w:tcPr>
            <w:tcW w:w="25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 Усредненный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показатель частоты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предоставления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кратности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применения   </w:t>
            </w:r>
          </w:p>
        </w:tc>
      </w:tr>
      <w:tr w:rsidR="00425DAB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A04.16.001   </w:t>
            </w:r>
          </w:p>
        </w:tc>
        <w:tc>
          <w:tcPr>
            <w:tcW w:w="28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Ультразвуковое 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исследование органов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брюшной полости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(комплексное)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425DAB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A04.28.001   </w:t>
            </w:r>
          </w:p>
        </w:tc>
        <w:tc>
          <w:tcPr>
            <w:tcW w:w="28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Ультразвуковое 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исследование почек и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надпочечников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425DAB" w:rsidRDefault="00425D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2280"/>
        <w:gridCol w:w="2640"/>
        <w:gridCol w:w="2280"/>
      </w:tblGrid>
      <w:tr w:rsidR="00425DAB">
        <w:trPr>
          <w:trHeight w:val="240"/>
        </w:trPr>
        <w:tc>
          <w:tcPr>
            <w:tcW w:w="9360" w:type="dxa"/>
            <w:gridSpan w:val="4"/>
          </w:tcPr>
          <w:p w:rsidR="00425DAB" w:rsidRDefault="00425DAB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425DAB" w:rsidRDefault="00425DAB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425DAB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   Код  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медицинской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 услуги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Наименование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медицинской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  услуги     </w:t>
            </w:r>
          </w:p>
        </w:tc>
        <w:tc>
          <w:tcPr>
            <w:tcW w:w="26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 Усредненный 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показатель частоты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предоставления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показатель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кратности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применения    </w:t>
            </w:r>
          </w:p>
        </w:tc>
      </w:tr>
      <w:tr w:rsidR="00425DAB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A11.23.001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Спинномозговая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пункция          </w:t>
            </w:r>
          </w:p>
        </w:tc>
        <w:tc>
          <w:tcPr>
            <w:tcW w:w="26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  <w:tr w:rsidR="00425DAB">
        <w:trPr>
          <w:trHeight w:val="240"/>
        </w:trPr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B01.003.004.001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>Местная анестезия</w:t>
            </w:r>
          </w:p>
        </w:tc>
        <w:tc>
          <w:tcPr>
            <w:tcW w:w="26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0,5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2                </w:t>
            </w:r>
          </w:p>
        </w:tc>
      </w:tr>
    </w:tbl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25DAB" w:rsidRDefault="00425D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1944"/>
        <w:gridCol w:w="2160"/>
        <w:gridCol w:w="1728"/>
        <w:gridCol w:w="1188"/>
        <w:gridCol w:w="756"/>
        <w:gridCol w:w="864"/>
      </w:tblGrid>
      <w:tr w:rsidR="00425DAB">
        <w:trPr>
          <w:trHeight w:val="240"/>
        </w:trPr>
        <w:tc>
          <w:tcPr>
            <w:tcW w:w="756" w:type="dxa"/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1944" w:type="dxa"/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терапевтическо-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классификация  </w:t>
            </w:r>
          </w:p>
        </w:tc>
        <w:tc>
          <w:tcPr>
            <w:tcW w:w="2160" w:type="dxa"/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  Наименование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 лекарственного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 препарата </w:t>
            </w:r>
            <w:hyperlink w:anchor="P412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425DAB" w:rsidRDefault="005C2B6A">
            <w:pPr>
              <w:pStyle w:val="ConsPlusNonformat"/>
              <w:jc w:val="both"/>
            </w:pPr>
            <w:hyperlink w:anchor="P413" w:history="1">
              <w:r w:rsidR="00425DAB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425DAB" w:rsidRDefault="005C2B6A">
            <w:pPr>
              <w:pStyle w:val="ConsPlusNonformat"/>
              <w:jc w:val="both"/>
            </w:pPr>
            <w:hyperlink w:anchor="P414" w:history="1">
              <w:r w:rsidR="00425DAB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A05AX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Другие препараты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желчевыводящих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путей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Артишока листьев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экстракт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5600 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A05C 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лечения    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желчевыводящих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путей и         </w:t>
            </w:r>
          </w:p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липотропные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Поливитамины +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Фосфолипиды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8400 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A06AD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Осмотические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слабительные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Лактулоза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280  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A07BA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угля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Активированный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уголь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24000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672000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A07BC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Адсорбирующие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кишечные   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препараты другие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Смектит</w:t>
            </w:r>
            <w:proofErr w:type="spellEnd"/>
            <w:r>
              <w:rPr>
                <w:sz w:val="18"/>
              </w:rPr>
              <w:t xml:space="preserve">           </w:t>
            </w:r>
          </w:p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диоктаэдрический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3  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9    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A07FA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Противодиарейные</w:t>
            </w:r>
            <w:proofErr w:type="spellEnd"/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микроорганизмы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+  </w:t>
            </w:r>
          </w:p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Лактобактерии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Млн. КОЕ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250 +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250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7000 +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7000 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A12BA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калия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11200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A16AA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и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их производные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Левокарнитин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56   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B05BB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Растворы,  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влияющие на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водно-     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электролитный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баланс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+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Магния хлорид +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ацетат +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глюконат +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5600 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14000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14000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J01CA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Пенициллины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широкого спектра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Ампициллин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1500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10500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J01CE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Пенициллины,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чувствительные к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лактамазам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Бензилпенициллин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7000 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J01DB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Цефалоспорины 1-</w:t>
            </w:r>
          </w:p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поколения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Цефалотин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250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7000 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J01GB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</w:t>
            </w:r>
          </w:p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Гентамицин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5600 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Ибупрофен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600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16800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11200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N07XX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Прочие препараты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нервной системы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Инозин +          </w:t>
            </w:r>
          </w:p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Никотинамид</w:t>
            </w:r>
            <w:proofErr w:type="spellEnd"/>
            <w:r>
              <w:rPr>
                <w:sz w:val="18"/>
              </w:rPr>
              <w:t xml:space="preserve"> +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Рибофлавин +      </w:t>
            </w:r>
          </w:p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Янтарная кислота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>R06AE</w:t>
            </w: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пиперазина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</w:tr>
      <w:tr w:rsidR="00425DA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Левоцетиризин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2,5  </w:t>
            </w:r>
          </w:p>
        </w:tc>
        <w:tc>
          <w:tcPr>
            <w:tcW w:w="864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rPr>
                <w:sz w:val="18"/>
              </w:rPr>
              <w:t xml:space="preserve">70    </w:t>
            </w:r>
          </w:p>
        </w:tc>
      </w:tr>
    </w:tbl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425DAB" w:rsidRDefault="00425DA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3840"/>
        <w:gridCol w:w="1440"/>
      </w:tblGrid>
      <w:tr w:rsidR="00425DAB">
        <w:trPr>
          <w:trHeight w:val="240"/>
        </w:trPr>
        <w:tc>
          <w:tcPr>
            <w:tcW w:w="3960" w:type="dxa"/>
          </w:tcPr>
          <w:p w:rsidR="00425DAB" w:rsidRDefault="00425DAB">
            <w:pPr>
              <w:pStyle w:val="ConsPlusNonformat"/>
              <w:jc w:val="both"/>
            </w:pPr>
            <w:r>
              <w:t xml:space="preserve">  Наименование вида лечебного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        питания            </w:t>
            </w:r>
          </w:p>
        </w:tc>
        <w:tc>
          <w:tcPr>
            <w:tcW w:w="3840" w:type="dxa"/>
          </w:tcPr>
          <w:p w:rsidR="00425DAB" w:rsidRDefault="00425DAB">
            <w:pPr>
              <w:pStyle w:val="ConsPlusNonformat"/>
              <w:jc w:val="both"/>
            </w:pPr>
            <w:r>
              <w:t xml:space="preserve">    Усредненный показатель   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    частоты предоставления    </w:t>
            </w:r>
          </w:p>
        </w:tc>
        <w:tc>
          <w:tcPr>
            <w:tcW w:w="1440" w:type="dxa"/>
          </w:tcPr>
          <w:p w:rsidR="00425DAB" w:rsidRDefault="00425DAB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425DAB">
        <w:trPr>
          <w:trHeight w:val="240"/>
        </w:trPr>
        <w:tc>
          <w:tcPr>
            <w:tcW w:w="396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механическим</w:t>
            </w:r>
            <w:proofErr w:type="gramEnd"/>
            <w:r>
              <w:t xml:space="preserve"> и </w:t>
            </w:r>
          </w:p>
          <w:p w:rsidR="00425DAB" w:rsidRDefault="00425DAB">
            <w:pPr>
              <w:pStyle w:val="ConsPlusNonformat"/>
              <w:jc w:val="both"/>
            </w:pPr>
            <w:r>
              <w:t xml:space="preserve">химическим </w:t>
            </w:r>
            <w:proofErr w:type="spellStart"/>
            <w:r>
              <w:t>щажением</w:t>
            </w:r>
            <w:proofErr w:type="spellEnd"/>
            <w:r>
              <w:t xml:space="preserve">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25DAB" w:rsidRDefault="00425DAB">
            <w:pPr>
              <w:pStyle w:val="ConsPlusNonformat"/>
              <w:jc w:val="both"/>
            </w:pPr>
            <w:r>
              <w:t xml:space="preserve">28        </w:t>
            </w:r>
          </w:p>
        </w:tc>
      </w:tr>
    </w:tbl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</w:pPr>
      <w:r>
        <w:t>--------------------------------</w:t>
      </w:r>
    </w:p>
    <w:p w:rsidR="00425DAB" w:rsidRDefault="00425DAB">
      <w:pPr>
        <w:pStyle w:val="ConsPlusNormal"/>
        <w:ind w:firstLine="540"/>
        <w:jc w:val="both"/>
      </w:pPr>
      <w:bookmarkStart w:id="3" w:name="P411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425DAB" w:rsidRDefault="00425DAB">
      <w:pPr>
        <w:pStyle w:val="ConsPlusNormal"/>
        <w:ind w:firstLine="540"/>
        <w:jc w:val="both"/>
      </w:pPr>
      <w:bookmarkStart w:id="4" w:name="P412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25DAB" w:rsidRDefault="00425DAB">
      <w:pPr>
        <w:pStyle w:val="ConsPlusNormal"/>
        <w:ind w:firstLine="540"/>
        <w:jc w:val="both"/>
      </w:pPr>
      <w:bookmarkStart w:id="5" w:name="P413"/>
      <w:bookmarkEnd w:id="5"/>
      <w:r>
        <w:t>&lt;***&gt; Средняя суточная доза.</w:t>
      </w:r>
    </w:p>
    <w:p w:rsidR="00425DAB" w:rsidRDefault="00425DAB">
      <w:pPr>
        <w:pStyle w:val="ConsPlusNormal"/>
        <w:ind w:firstLine="540"/>
        <w:jc w:val="both"/>
      </w:pPr>
      <w:bookmarkStart w:id="6" w:name="P414"/>
      <w:bookmarkEnd w:id="6"/>
      <w:r>
        <w:t>&lt;****&gt; Средняя курсовая доза.</w:t>
      </w: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</w:pPr>
      <w:r>
        <w:t>Примечания:</w:t>
      </w:r>
    </w:p>
    <w:p w:rsidR="00425DAB" w:rsidRDefault="00425DAB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25DAB" w:rsidRDefault="00425DAB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ind w:firstLine="540"/>
        <w:jc w:val="both"/>
      </w:pPr>
    </w:p>
    <w:p w:rsidR="00425DAB" w:rsidRDefault="00425DA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882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AB"/>
    <w:rsid w:val="00425DAB"/>
    <w:rsid w:val="005C2B6A"/>
    <w:rsid w:val="008F3BAF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5D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5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5D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25D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5D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5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5D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25D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C2049DDA49CD590093695888316D0B46B631F27E431EA4B53542fBW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C2049DDA49CD590093695888316D0B46B631F27E431EA4B53542BC87A423E90C5B01366EA7f2W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C2049DDA49CD590093695888316D0B46B631F27E431EA4B53542fBWC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2C2049DDA49CD590093695888316D0B41B83FFA711E14ACEC3940BB88FB34EE455700366DA222f4W1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C2049DDA49CD590093695888316D0B41B83FFA711E14ACEC3940BB88FB34EE455700366DA52Af4W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2016-11-23T11:22:00Z</dcterms:created>
  <dcterms:modified xsi:type="dcterms:W3CDTF">2016-12-12T10:03:00Z</dcterms:modified>
</cp:coreProperties>
</file>