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3C" w:rsidRDefault="00C3553C">
      <w:pPr>
        <w:pStyle w:val="ConsPlusTitlePage"/>
      </w:pPr>
      <w:bookmarkStart w:id="0" w:name="_GoBack"/>
      <w:bookmarkEnd w:id="0"/>
      <w:r>
        <w:br/>
      </w:r>
    </w:p>
    <w:p w:rsidR="00C3553C" w:rsidRDefault="00C3553C">
      <w:pPr>
        <w:pStyle w:val="ConsPlusNormal"/>
        <w:jc w:val="both"/>
        <w:outlineLvl w:val="0"/>
      </w:pPr>
    </w:p>
    <w:p w:rsidR="00C3553C" w:rsidRDefault="00C3553C">
      <w:pPr>
        <w:pStyle w:val="ConsPlusNormal"/>
        <w:outlineLvl w:val="0"/>
      </w:pPr>
      <w:r>
        <w:t>Зарегистрировано в Минюсте России 13 февраля 2013 г. N 27058</w:t>
      </w:r>
    </w:p>
    <w:p w:rsidR="00C3553C" w:rsidRDefault="00C355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553C" w:rsidRDefault="00C3553C">
      <w:pPr>
        <w:pStyle w:val="ConsPlusNormal"/>
        <w:jc w:val="center"/>
      </w:pPr>
    </w:p>
    <w:p w:rsidR="00C3553C" w:rsidRDefault="00C3553C">
      <w:pPr>
        <w:pStyle w:val="ConsPlusTitle"/>
        <w:jc w:val="center"/>
      </w:pPr>
      <w:r>
        <w:t>МИНИСТЕРСТВО ЗДРАВООХРАНЕНИЯ РОССИЙСКОЙ ФЕДЕРАЦИИ</w:t>
      </w:r>
    </w:p>
    <w:p w:rsidR="00C3553C" w:rsidRDefault="00C3553C">
      <w:pPr>
        <w:pStyle w:val="ConsPlusTitle"/>
        <w:jc w:val="center"/>
      </w:pPr>
    </w:p>
    <w:p w:rsidR="00C3553C" w:rsidRDefault="00C3553C">
      <w:pPr>
        <w:pStyle w:val="ConsPlusTitle"/>
        <w:jc w:val="center"/>
      </w:pPr>
      <w:r>
        <w:t>ПРИКАЗ</w:t>
      </w:r>
    </w:p>
    <w:p w:rsidR="00C3553C" w:rsidRDefault="00C3553C">
      <w:pPr>
        <w:pStyle w:val="ConsPlusTitle"/>
        <w:jc w:val="center"/>
      </w:pPr>
      <w:r>
        <w:t>от 24 декабря 2012 г. N 1450н</w:t>
      </w:r>
    </w:p>
    <w:p w:rsidR="00C3553C" w:rsidRDefault="00C3553C">
      <w:pPr>
        <w:pStyle w:val="ConsPlusTitle"/>
        <w:jc w:val="center"/>
      </w:pPr>
    </w:p>
    <w:p w:rsidR="00C3553C" w:rsidRDefault="00C3553C">
      <w:pPr>
        <w:pStyle w:val="ConsPlusTitle"/>
        <w:jc w:val="center"/>
      </w:pPr>
      <w:r>
        <w:t>ОБ УТВЕРЖДЕНИИ СТАНДАРТА</w:t>
      </w:r>
    </w:p>
    <w:p w:rsidR="00C3553C" w:rsidRDefault="00C3553C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ОСТРЫХ</w:t>
      </w:r>
      <w:proofErr w:type="gramEnd"/>
    </w:p>
    <w:p w:rsidR="00C3553C" w:rsidRDefault="00C3553C">
      <w:pPr>
        <w:pStyle w:val="ConsPlusTitle"/>
        <w:jc w:val="center"/>
      </w:pPr>
      <w:r>
        <w:t xml:space="preserve">РЕСПИРАТОРНЫХ </w:t>
      </w:r>
      <w:proofErr w:type="gramStart"/>
      <w:r>
        <w:t>ЗАБОЛЕВАНИЯХ</w:t>
      </w:r>
      <w:proofErr w:type="gramEnd"/>
      <w:r>
        <w:t xml:space="preserve"> ТЯЖЕЛОЙ СТЕПЕНИ ТЯЖЕСТИ</w:t>
      </w:r>
    </w:p>
    <w:p w:rsidR="00C3553C" w:rsidRDefault="00C3553C">
      <w:pPr>
        <w:pStyle w:val="ConsPlusNormal"/>
        <w:jc w:val="center"/>
      </w:pPr>
    </w:p>
    <w:p w:rsidR="00C3553C" w:rsidRDefault="00C3553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3553C" w:rsidRDefault="00C3553C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острых респираторных заболеваниях тяжелой степени тяжести согласно приложению.</w:t>
      </w: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jc w:val="right"/>
      </w:pPr>
      <w:r>
        <w:t>Министр</w:t>
      </w:r>
    </w:p>
    <w:p w:rsidR="00C3553C" w:rsidRDefault="00C3553C">
      <w:pPr>
        <w:pStyle w:val="ConsPlusNormal"/>
        <w:jc w:val="right"/>
      </w:pPr>
      <w:r>
        <w:t>В.И.СКВОРЦОВА</w:t>
      </w: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jc w:val="right"/>
        <w:outlineLvl w:val="0"/>
      </w:pPr>
      <w:r>
        <w:t>Приложение</w:t>
      </w:r>
    </w:p>
    <w:p w:rsidR="00C3553C" w:rsidRDefault="00C3553C">
      <w:pPr>
        <w:pStyle w:val="ConsPlusNormal"/>
        <w:jc w:val="right"/>
      </w:pPr>
      <w:r>
        <w:t>к приказу Министерства здравоохранения</w:t>
      </w:r>
    </w:p>
    <w:p w:rsidR="00C3553C" w:rsidRDefault="00C3553C">
      <w:pPr>
        <w:pStyle w:val="ConsPlusNormal"/>
        <w:jc w:val="right"/>
      </w:pPr>
      <w:r>
        <w:t>Российской Федерации</w:t>
      </w:r>
    </w:p>
    <w:p w:rsidR="00C3553C" w:rsidRDefault="00C3553C">
      <w:pPr>
        <w:pStyle w:val="ConsPlusNormal"/>
        <w:jc w:val="right"/>
      </w:pPr>
      <w:r>
        <w:t>от 24 декабря 2012 г. N 1450н</w:t>
      </w: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Title"/>
        <w:jc w:val="center"/>
      </w:pPr>
      <w:bookmarkStart w:id="1" w:name="P28"/>
      <w:bookmarkEnd w:id="1"/>
      <w:r>
        <w:t>СТАНДАРТ</w:t>
      </w:r>
    </w:p>
    <w:p w:rsidR="00C3553C" w:rsidRDefault="00C3553C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ОСТРЫХ</w:t>
      </w:r>
      <w:proofErr w:type="gramEnd"/>
    </w:p>
    <w:p w:rsidR="00C3553C" w:rsidRDefault="00C3553C">
      <w:pPr>
        <w:pStyle w:val="ConsPlusTitle"/>
        <w:jc w:val="center"/>
      </w:pPr>
      <w:r>
        <w:t xml:space="preserve">РЕСПИРАТОРНЫХ </w:t>
      </w:r>
      <w:proofErr w:type="gramStart"/>
      <w:r>
        <w:t>ЗАБОЛЕВАНИЯХ</w:t>
      </w:r>
      <w:proofErr w:type="gramEnd"/>
      <w:r>
        <w:t xml:space="preserve"> ТЯЖЕЛОЙ СТЕПЕНИ ТЯЖЕСТИ</w:t>
      </w: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  <w:r>
        <w:t>Категория возрастная: дети</w:t>
      </w:r>
    </w:p>
    <w:p w:rsidR="00C3553C" w:rsidRDefault="00C3553C">
      <w:pPr>
        <w:pStyle w:val="ConsPlusNormal"/>
        <w:ind w:firstLine="540"/>
        <w:jc w:val="both"/>
      </w:pPr>
      <w:r>
        <w:t>Пол: любой</w:t>
      </w:r>
    </w:p>
    <w:p w:rsidR="00C3553C" w:rsidRDefault="00C3553C">
      <w:pPr>
        <w:pStyle w:val="ConsPlusNormal"/>
        <w:ind w:firstLine="540"/>
        <w:jc w:val="both"/>
      </w:pPr>
      <w:r>
        <w:t>Фаза: острая</w:t>
      </w:r>
    </w:p>
    <w:p w:rsidR="00C3553C" w:rsidRDefault="00C3553C">
      <w:pPr>
        <w:pStyle w:val="ConsPlusNormal"/>
        <w:ind w:firstLine="540"/>
        <w:jc w:val="both"/>
      </w:pPr>
      <w:r>
        <w:t>Стадия: тяжелая степень тяжести</w:t>
      </w:r>
    </w:p>
    <w:p w:rsidR="00C3553C" w:rsidRDefault="00C3553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3553C" w:rsidRDefault="00C3553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C3553C" w:rsidRDefault="00C3553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C3553C" w:rsidRDefault="00C3553C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C3553C" w:rsidRDefault="00C3553C">
      <w:pPr>
        <w:pStyle w:val="ConsPlusNormal"/>
        <w:ind w:firstLine="540"/>
        <w:jc w:val="both"/>
      </w:pPr>
      <w:r>
        <w:t>Средние сроки лечения (количество дней): 20</w:t>
      </w: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624" w:history="1">
        <w:r>
          <w:rPr>
            <w:color w:val="0000FF"/>
          </w:rPr>
          <w:t>&lt;*&gt;</w:t>
        </w:r>
      </w:hyperlink>
    </w:p>
    <w:p w:rsidR="00C3553C" w:rsidRDefault="00C3553C">
      <w:pPr>
        <w:pStyle w:val="ConsPlusCell"/>
        <w:jc w:val="both"/>
      </w:pPr>
      <w:r>
        <w:t xml:space="preserve">    Нозологические единицы   </w:t>
      </w:r>
      <w:hyperlink r:id="rId7" w:history="1">
        <w:r>
          <w:rPr>
            <w:color w:val="0000FF"/>
          </w:rPr>
          <w:t>J01</w:t>
        </w:r>
      </w:hyperlink>
      <w:r>
        <w:t xml:space="preserve">    Острый синусит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8" w:history="1">
        <w:r>
          <w:rPr>
            <w:color w:val="0000FF"/>
          </w:rPr>
          <w:t>J03</w:t>
        </w:r>
      </w:hyperlink>
      <w:r>
        <w:t xml:space="preserve">    Острый тонзиллит [ангина]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9" w:history="1">
        <w:r>
          <w:rPr>
            <w:color w:val="0000FF"/>
          </w:rPr>
          <w:t>J04</w:t>
        </w:r>
      </w:hyperlink>
      <w:r>
        <w:t xml:space="preserve">    Острый ларингит и трахеит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0" w:history="1">
        <w:r>
          <w:rPr>
            <w:color w:val="0000FF"/>
          </w:rPr>
          <w:t>J12.1</w:t>
        </w:r>
      </w:hyperlink>
      <w:r>
        <w:t xml:space="preserve">  Пневмония, вызванная </w:t>
      </w:r>
      <w:proofErr w:type="gramStart"/>
      <w:r>
        <w:t>респираторным</w:t>
      </w:r>
      <w:proofErr w:type="gramEnd"/>
    </w:p>
    <w:p w:rsidR="00C3553C" w:rsidRDefault="00C3553C">
      <w:pPr>
        <w:pStyle w:val="ConsPlusCell"/>
        <w:jc w:val="both"/>
      </w:pPr>
      <w:r>
        <w:t xml:space="preserve">                                    синцитиальным вирусом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1" w:history="1">
        <w:r>
          <w:rPr>
            <w:color w:val="0000FF"/>
          </w:rPr>
          <w:t>J12.2</w:t>
        </w:r>
      </w:hyperlink>
      <w:r>
        <w:t xml:space="preserve">  Пневмония, вызванная вирусом </w:t>
      </w:r>
      <w:proofErr w:type="spellStart"/>
      <w:r>
        <w:t>парагриппа</w:t>
      </w:r>
      <w:proofErr w:type="spellEnd"/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2" w:history="1">
        <w:r>
          <w:rPr>
            <w:color w:val="0000FF"/>
          </w:rPr>
          <w:t>J12.8</w:t>
        </w:r>
        <w:proofErr w:type="gramStart"/>
      </w:hyperlink>
      <w:r>
        <w:t xml:space="preserve">  Д</w:t>
      </w:r>
      <w:proofErr w:type="gramEnd"/>
      <w:r>
        <w:t>ругая вирусная пневмония</w:t>
      </w:r>
    </w:p>
    <w:p w:rsidR="00C3553C" w:rsidRDefault="00C3553C">
      <w:pPr>
        <w:pStyle w:val="ConsPlusCell"/>
        <w:jc w:val="both"/>
      </w:pPr>
      <w:r>
        <w:lastRenderedPageBreak/>
        <w:t xml:space="preserve">                             </w:t>
      </w:r>
      <w:hyperlink r:id="rId13" w:history="1">
        <w:r>
          <w:rPr>
            <w:color w:val="0000FF"/>
          </w:rPr>
          <w:t>J12.9</w:t>
        </w:r>
      </w:hyperlink>
      <w:r>
        <w:t xml:space="preserve">  Вирусная пневмония неуточненная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4" w:history="1">
        <w:r>
          <w:rPr>
            <w:color w:val="0000FF"/>
          </w:rPr>
          <w:t>J15.9</w:t>
        </w:r>
      </w:hyperlink>
      <w:r>
        <w:t xml:space="preserve">  Бактериальная пневмония неуточненная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5" w:history="1">
        <w:r>
          <w:rPr>
            <w:color w:val="0000FF"/>
          </w:rPr>
          <w:t>J18.0</w:t>
        </w:r>
      </w:hyperlink>
      <w:r>
        <w:t xml:space="preserve">  Бронхопневмония неуточненная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6" w:history="1">
        <w:r>
          <w:rPr>
            <w:color w:val="0000FF"/>
          </w:rPr>
          <w:t>J18.9</w:t>
        </w:r>
      </w:hyperlink>
      <w:r>
        <w:t xml:space="preserve">  Пневмония неуточненная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7" w:history="1">
        <w:r>
          <w:rPr>
            <w:color w:val="0000FF"/>
          </w:rPr>
          <w:t>J20</w:t>
        </w:r>
      </w:hyperlink>
      <w:r>
        <w:t xml:space="preserve">    Острый бронхит</w:t>
      </w:r>
    </w:p>
    <w:p w:rsidR="00C3553C" w:rsidRDefault="00C3553C">
      <w:pPr>
        <w:pStyle w:val="ConsPlusCell"/>
        <w:jc w:val="both"/>
      </w:pPr>
      <w:r>
        <w:t xml:space="preserve">                             </w:t>
      </w:r>
      <w:hyperlink r:id="rId18" w:history="1">
        <w:r>
          <w:rPr>
            <w:color w:val="0000FF"/>
          </w:rPr>
          <w:t>J21</w:t>
        </w:r>
      </w:hyperlink>
      <w:r>
        <w:t xml:space="preserve">    Острый </w:t>
      </w:r>
      <w:proofErr w:type="spellStart"/>
      <w:r>
        <w:t>бронхиолит</w:t>
      </w:r>
      <w:proofErr w:type="spellEnd"/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C3553C" w:rsidRDefault="00C355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  Код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C3553C" w:rsidRDefault="006512DA">
            <w:pPr>
              <w:pStyle w:val="ConsPlusNonformat"/>
              <w:jc w:val="both"/>
            </w:pPr>
            <w:hyperlink w:anchor="P101" w:history="1">
              <w:r w:rsidR="00C3553C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B01.003.001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детского инфекциониста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B01.015.003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детского кардиолога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3553C" w:rsidRDefault="00C3553C">
      <w:pPr>
        <w:pStyle w:val="ConsPlusNormal"/>
        <w:jc w:val="both"/>
      </w:pPr>
    </w:p>
    <w:p w:rsidR="00C3553C" w:rsidRDefault="00C3553C">
      <w:pPr>
        <w:pStyle w:val="ConsPlusNormal"/>
        <w:ind w:firstLine="540"/>
        <w:jc w:val="both"/>
      </w:pPr>
      <w:r>
        <w:t>--------------------------------</w:t>
      </w:r>
    </w:p>
    <w:p w:rsidR="00C3553C" w:rsidRDefault="00C3553C">
      <w:pPr>
        <w:pStyle w:val="ConsPlusNormal"/>
        <w:ind w:firstLine="540"/>
        <w:jc w:val="both"/>
      </w:pPr>
      <w:bookmarkStart w:id="2" w:name="P10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C3553C" w:rsidRDefault="00C3553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  Код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lastRenderedPageBreak/>
              <w:t xml:space="preserve">A12.05.005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A12.05.006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A12.05.014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свертывания     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нестабилизированной крови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t>неактивированное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A12.05.015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A12.05.027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плазме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A12.05.028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времени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A12.06.007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Серологические исследования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на вирусы </w:t>
            </w:r>
            <w:proofErr w:type="gramStart"/>
            <w:r>
              <w:t>респираторных</w:t>
            </w:r>
            <w:proofErr w:type="gramEnd"/>
            <w:r>
              <w:t xml:space="preserve">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инфекций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A26.05.011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крови на вирус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A26.05.017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A26.06.016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3553C" w:rsidRDefault="00C3553C">
            <w:pPr>
              <w:pStyle w:val="ConsPlusNonformat"/>
              <w:jc w:val="both"/>
            </w:pPr>
            <w:r>
              <w:t>A, M, 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хламидии пневмонии         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Chlamidia</w:t>
            </w:r>
            <w:proofErr w:type="spellEnd"/>
            <w:r>
              <w:t xml:space="preserve"> </w:t>
            </w:r>
            <w:proofErr w:type="spellStart"/>
            <w:r>
              <w:t>pheumoniae</w:t>
            </w:r>
            <w:proofErr w:type="spellEnd"/>
            <w:r>
              <w:t xml:space="preserve">) в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A26.06.057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3553C" w:rsidRDefault="00C3553C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микоплазме пневмонии       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в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A26.08.001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слизи и пленок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 миндалин на палочку    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>дифтерии (</w:t>
            </w:r>
            <w:proofErr w:type="spellStart"/>
            <w:r>
              <w:t>Corinebacterium</w:t>
            </w:r>
            <w:proofErr w:type="spellEnd"/>
            <w:r>
              <w:t xml:space="preserve">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proofErr w:type="spellStart"/>
            <w:proofErr w:type="gramStart"/>
            <w:r>
              <w:t>diphtheriae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A26.08.005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A26.09.015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задней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стенки глотки на палочку 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>коклюша (</w:t>
            </w:r>
            <w:proofErr w:type="spellStart"/>
            <w:r>
              <w:t>Bordetella</w:t>
            </w:r>
            <w:proofErr w:type="spellEnd"/>
            <w:r>
              <w:t xml:space="preserve">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proofErr w:type="spellStart"/>
            <w:proofErr w:type="gramStart"/>
            <w:r>
              <w:t>pertussis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lastRenderedPageBreak/>
              <w:t xml:space="preserve">A26.09.017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респираторно-   </w:t>
            </w:r>
          </w:p>
          <w:p w:rsidR="00C3553C" w:rsidRPr="006512DA" w:rsidRDefault="00C3553C">
            <w:pPr>
              <w:pStyle w:val="ConsPlusNonformat"/>
              <w:jc w:val="both"/>
            </w:pPr>
            <w:proofErr w:type="spellStart"/>
            <w:r>
              <w:t>синтициальный</w:t>
            </w:r>
            <w:proofErr w:type="spellEnd"/>
            <w:r w:rsidRPr="006512DA">
              <w:t xml:space="preserve"> </w:t>
            </w:r>
            <w:r>
              <w:t>вирус</w:t>
            </w:r>
            <w:r w:rsidRPr="006512DA">
              <w:t xml:space="preserve">         </w:t>
            </w:r>
          </w:p>
          <w:p w:rsidR="00C3553C" w:rsidRPr="00C3553C" w:rsidRDefault="00C3553C">
            <w:pPr>
              <w:pStyle w:val="ConsPlusNonformat"/>
              <w:jc w:val="both"/>
              <w:rPr>
                <w:lang w:val="en-US"/>
              </w:rPr>
            </w:pPr>
            <w:r w:rsidRPr="00C3553C">
              <w:rPr>
                <w:lang w:val="en-US"/>
              </w:rPr>
              <w:t xml:space="preserve">(Respiratory syncytial      </w:t>
            </w:r>
          </w:p>
          <w:p w:rsidR="00C3553C" w:rsidRPr="00C3553C" w:rsidRDefault="00C3553C">
            <w:pPr>
              <w:pStyle w:val="ConsPlusNonformat"/>
              <w:jc w:val="both"/>
              <w:rPr>
                <w:lang w:val="en-US"/>
              </w:rPr>
            </w:pPr>
            <w:r w:rsidRPr="00C3553C">
              <w:rPr>
                <w:lang w:val="en-US"/>
              </w:rPr>
              <w:t xml:space="preserve">virus)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A26.09.018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жидкости на аденовирус     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Adenovirus</w:t>
            </w:r>
            <w:proofErr w:type="spellEnd"/>
            <w:r>
              <w:t xml:space="preserve">)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A26.09.019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жидкости на вирус гриппа   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Influenzae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возбудителя дизентерии     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C3553C" w:rsidRDefault="00C3553C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кала на яйца и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личинки гельминтов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B03.005.006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3553C" w:rsidRDefault="00C3553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  Код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A04.10.002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A04.23.001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пазух носа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3553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lastRenderedPageBreak/>
              <w:t xml:space="preserve">A11.09.005  </w:t>
            </w:r>
          </w:p>
        </w:tc>
        <w:tc>
          <w:tcPr>
            <w:tcW w:w="36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Бронхоскопический </w:t>
            </w:r>
            <w:proofErr w:type="spellStart"/>
            <w:r>
              <w:t>лаваж</w:t>
            </w:r>
            <w:proofErr w:type="spell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C3553C" w:rsidRDefault="00C355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19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B01.015.004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B01.051.002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t>трансфузиолога</w:t>
            </w:r>
            <w:proofErr w:type="spellEnd"/>
            <w:r>
              <w:t xml:space="preserve"> повторный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врача-физиотерапевта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C3553C" w:rsidRDefault="00C3553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A09.05.039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1,5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A09.05.045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амилазы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A09.05.177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(концентрации)             </w:t>
            </w:r>
          </w:p>
          <w:p w:rsidR="00C3553C" w:rsidRDefault="00C3553C">
            <w:pPr>
              <w:pStyle w:val="ConsPlusNonformat"/>
              <w:jc w:val="both"/>
            </w:pPr>
            <w:r>
              <w:lastRenderedPageBreak/>
              <w:t xml:space="preserve">изоферментов </w:t>
            </w:r>
            <w:proofErr w:type="spellStart"/>
            <w:r>
              <w:t>креатинкиназы</w:t>
            </w:r>
            <w:proofErr w:type="spellEnd"/>
            <w:r>
              <w:t xml:space="preserve">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lastRenderedPageBreak/>
              <w:t xml:space="preserve">A09.23.004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Исследование уровня белка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в спинномозговой жидкости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спинномозговой жидкости,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камере (определение    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A12.06.015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t>антистрептолизина</w:t>
            </w:r>
            <w:proofErr w:type="spellEnd"/>
            <w:r>
              <w:t xml:space="preserve">-О в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сыворотке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A26.09.010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A26.09.011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A26.09.029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грибы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3            </w:t>
            </w:r>
          </w:p>
        </w:tc>
      </w:tr>
    </w:tbl>
    <w:p w:rsidR="00C3553C" w:rsidRDefault="00C3553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1,5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Электроэнцефалография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A06.08.003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пазух носа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C3553C" w:rsidRDefault="00C3553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Спинномозговая пункция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Местная анестезия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3553C" w:rsidRDefault="00C3553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C3553C">
        <w:trPr>
          <w:trHeight w:val="240"/>
        </w:trPr>
        <w:tc>
          <w:tcPr>
            <w:tcW w:w="9360" w:type="dxa"/>
            <w:gridSpan w:val="4"/>
          </w:tcPr>
          <w:p w:rsidR="00C3553C" w:rsidRDefault="00C3553C">
            <w:pPr>
              <w:pStyle w:val="ConsPlusNonformat"/>
              <w:jc w:val="both"/>
              <w:outlineLvl w:val="2"/>
            </w:pPr>
            <w:proofErr w:type="spellStart"/>
            <w:r>
              <w:t>Немедикаметозные</w:t>
            </w:r>
            <w:proofErr w:type="spellEnd"/>
            <w:r>
              <w:t xml:space="preserve"> методы профилактики, лечения и медицинской реабилитации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A17.08.003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t>Аэрозольтерапия</w:t>
            </w:r>
            <w:proofErr w:type="spellEnd"/>
            <w:r>
              <w:t xml:space="preserve"> при     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верхних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дыхательных путей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30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A17.30.017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полем </w:t>
            </w:r>
            <w:proofErr w:type="gramStart"/>
            <w:r>
              <w:t>ультравысокой</w:t>
            </w:r>
            <w:proofErr w:type="gramEnd"/>
            <w:r>
              <w:t xml:space="preserve">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частоты (ЭП УВЧ)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A18.05.012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Гемотрансфузия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A21.30.005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Массаж грудной клетки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C3553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A22.30.003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ультрафиолетовым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излучением (КУФ)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5            </w:t>
            </w:r>
          </w:p>
        </w:tc>
      </w:tr>
    </w:tbl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3553C" w:rsidRDefault="00C355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944"/>
        <w:gridCol w:w="1728"/>
        <w:gridCol w:w="1188"/>
        <w:gridCol w:w="972"/>
        <w:gridCol w:w="972"/>
      </w:tblGrid>
      <w:tr w:rsidR="00C3553C">
        <w:trPr>
          <w:trHeight w:val="240"/>
        </w:trPr>
        <w:tc>
          <w:tcPr>
            <w:tcW w:w="756" w:type="dxa"/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944" w:type="dxa"/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625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C3553C" w:rsidRDefault="006512DA">
            <w:pPr>
              <w:pStyle w:val="ConsPlusNonformat"/>
              <w:jc w:val="both"/>
            </w:pPr>
            <w:hyperlink w:anchor="P626" w:history="1">
              <w:r w:rsidR="00C3553C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C3553C" w:rsidRDefault="006512DA">
            <w:pPr>
              <w:pStyle w:val="ConsPlusNonformat"/>
              <w:jc w:val="both"/>
            </w:pPr>
            <w:hyperlink w:anchor="P627" w:history="1">
              <w:r w:rsidR="00C3553C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моторики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15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другие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9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63 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 (витамин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C)   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B02AA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Аминокапроновая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25,5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357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системные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8000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влияющие на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водно-  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Кальция хлорид +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</w:t>
            </w:r>
            <w:proofErr w:type="spellStart"/>
            <w:r>
              <w:rPr>
                <w:sz w:val="18"/>
              </w:rPr>
              <w:t>лорид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натрия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сукцинат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5500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1900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38000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1400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12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240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3000 +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21000 +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4200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3-го поколения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28000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J01DE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4-го поколения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Цефепим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40000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2400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24000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20000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3500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J01GB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3500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J01XA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гликопептидной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структуры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Ванкомицин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1600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16000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J06BA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Иммуноглобулины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нормальные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человеческие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нормальный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75 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Интерферон альфа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1000000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5000000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иммуностимуляторы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Тилорон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125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2500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R02AA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Антисептические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Йод + [Калия    </w:t>
            </w:r>
            <w:proofErr w:type="gramEnd"/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йодид +  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Глицерол</w:t>
            </w:r>
            <w:proofErr w:type="spellEnd"/>
            <w:r>
              <w:rPr>
                <w:sz w:val="18"/>
              </w:rPr>
              <w:t xml:space="preserve">]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R05CB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Муколитические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4200   </w:t>
            </w: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R05FB</w:t>
            </w: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>противокашлевые и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отхаркивающие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</w:tr>
      <w:tr w:rsidR="00C355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Амброксол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глицирризинат</w:t>
            </w:r>
            <w:proofErr w:type="spellEnd"/>
            <w:r>
              <w:rPr>
                <w:sz w:val="18"/>
              </w:rPr>
              <w:t xml:space="preserve"> +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Тимьяна         </w:t>
            </w:r>
          </w:p>
          <w:p w:rsidR="00C3553C" w:rsidRDefault="00C355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ползучего</w:t>
            </w:r>
            <w:proofErr w:type="gramEnd"/>
            <w:r>
              <w:rPr>
                <w:sz w:val="18"/>
              </w:rPr>
              <w:t xml:space="preserve"> травы </w:t>
            </w:r>
          </w:p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</w:tbl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C3553C" w:rsidRDefault="00C355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2640"/>
        <w:gridCol w:w="1560"/>
        <w:gridCol w:w="960"/>
        <w:gridCol w:w="1080"/>
      </w:tblGrid>
      <w:tr w:rsidR="00C3553C">
        <w:trPr>
          <w:trHeight w:val="240"/>
        </w:trPr>
        <w:tc>
          <w:tcPr>
            <w:tcW w:w="3240" w:type="dxa"/>
          </w:tcPr>
          <w:p w:rsidR="00C3553C" w:rsidRDefault="00C3553C">
            <w:pPr>
              <w:pStyle w:val="ConsPlusNonformat"/>
              <w:jc w:val="both"/>
            </w:pPr>
            <w:r>
              <w:t xml:space="preserve"> Наименование компонента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крови          </w:t>
            </w:r>
          </w:p>
        </w:tc>
        <w:tc>
          <w:tcPr>
            <w:tcW w:w="2640" w:type="dxa"/>
          </w:tcPr>
          <w:p w:rsidR="00C3553C" w:rsidRDefault="00C3553C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560" w:type="dxa"/>
          </w:tcPr>
          <w:p w:rsidR="00C3553C" w:rsidRDefault="00C3553C">
            <w:pPr>
              <w:pStyle w:val="ConsPlusNonformat"/>
              <w:jc w:val="both"/>
            </w:pPr>
            <w:r>
              <w:t xml:space="preserve">  Единицы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измерения </w:t>
            </w:r>
          </w:p>
        </w:tc>
        <w:tc>
          <w:tcPr>
            <w:tcW w:w="960" w:type="dxa"/>
          </w:tcPr>
          <w:p w:rsidR="00C3553C" w:rsidRDefault="00C3553C">
            <w:pPr>
              <w:pStyle w:val="ConsPlusNonformat"/>
              <w:jc w:val="both"/>
            </w:pPr>
            <w:r>
              <w:t xml:space="preserve"> ССД  </w:t>
            </w:r>
          </w:p>
          <w:p w:rsidR="00C3553C" w:rsidRDefault="006512DA">
            <w:pPr>
              <w:pStyle w:val="ConsPlusNonformat"/>
              <w:jc w:val="both"/>
            </w:pPr>
            <w:hyperlink w:anchor="P626" w:history="1">
              <w:r w:rsidR="00C3553C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C3553C" w:rsidRDefault="00C3553C">
            <w:pPr>
              <w:pStyle w:val="ConsPlusNonformat"/>
              <w:jc w:val="both"/>
            </w:pPr>
            <w:r>
              <w:t xml:space="preserve">  СКД  </w:t>
            </w:r>
          </w:p>
          <w:p w:rsidR="00C3553C" w:rsidRDefault="006512DA">
            <w:pPr>
              <w:pStyle w:val="ConsPlusNonformat"/>
              <w:jc w:val="both"/>
            </w:pPr>
            <w:hyperlink w:anchor="P627" w:history="1">
              <w:r w:rsidR="00C3553C">
                <w:rPr>
                  <w:color w:val="0000FF"/>
                </w:rPr>
                <w:t>&lt;****&gt;</w:t>
              </w:r>
            </w:hyperlink>
          </w:p>
        </w:tc>
      </w:tr>
      <w:tr w:rsidR="00C3553C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lastRenderedPageBreak/>
              <w:t xml:space="preserve">Свежезамороженная плазма </w:t>
            </w:r>
          </w:p>
        </w:tc>
        <w:tc>
          <w:tcPr>
            <w:tcW w:w="26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0,04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200   </w:t>
            </w:r>
          </w:p>
        </w:tc>
        <w:tc>
          <w:tcPr>
            <w:tcW w:w="10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400    </w:t>
            </w:r>
          </w:p>
        </w:tc>
      </w:tr>
      <w:tr w:rsidR="00C3553C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Эритроциты с </w:t>
            </w:r>
            <w:proofErr w:type="gramStart"/>
            <w:r>
              <w:t>удаленным</w:t>
            </w:r>
            <w:proofErr w:type="gramEnd"/>
            <w:r>
              <w:t xml:space="preserve">   </w:t>
            </w:r>
          </w:p>
          <w:p w:rsidR="00C3553C" w:rsidRDefault="00C3553C">
            <w:pPr>
              <w:pStyle w:val="ConsPlusNonformat"/>
              <w:jc w:val="both"/>
            </w:pPr>
            <w:proofErr w:type="spellStart"/>
            <w:r>
              <w:t>лейкотромбоцитарным</w:t>
            </w:r>
            <w:proofErr w:type="spellEnd"/>
            <w:r>
              <w:t xml:space="preserve"> слоем</w:t>
            </w:r>
          </w:p>
        </w:tc>
        <w:tc>
          <w:tcPr>
            <w:tcW w:w="26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0,01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200   </w:t>
            </w:r>
          </w:p>
        </w:tc>
        <w:tc>
          <w:tcPr>
            <w:tcW w:w="10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400    </w:t>
            </w:r>
          </w:p>
        </w:tc>
      </w:tr>
    </w:tbl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C3553C" w:rsidRDefault="00C355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C3553C">
        <w:trPr>
          <w:trHeight w:val="240"/>
        </w:trPr>
        <w:tc>
          <w:tcPr>
            <w:tcW w:w="3480" w:type="dxa"/>
          </w:tcPr>
          <w:p w:rsidR="00C3553C" w:rsidRDefault="00C3553C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C3553C" w:rsidRDefault="00C3553C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C3553C" w:rsidRDefault="00C3553C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C3553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C3553C" w:rsidRDefault="00C3553C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3553C" w:rsidRDefault="00C3553C">
            <w:pPr>
              <w:pStyle w:val="ConsPlusNonformat"/>
              <w:jc w:val="both"/>
            </w:pPr>
            <w:r>
              <w:t xml:space="preserve">20        </w:t>
            </w:r>
          </w:p>
        </w:tc>
      </w:tr>
    </w:tbl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  <w:r>
        <w:t>--------------------------------</w:t>
      </w:r>
    </w:p>
    <w:p w:rsidR="00C3553C" w:rsidRDefault="00C3553C">
      <w:pPr>
        <w:pStyle w:val="ConsPlusNormal"/>
        <w:ind w:firstLine="540"/>
        <w:jc w:val="both"/>
      </w:pPr>
      <w:bookmarkStart w:id="3" w:name="P624"/>
      <w:bookmarkEnd w:id="3"/>
      <w:r>
        <w:t xml:space="preserve">&lt;*&gt; Международная статистическая </w:t>
      </w:r>
      <w:hyperlink r:id="rId1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C3553C" w:rsidRDefault="00C3553C">
      <w:pPr>
        <w:pStyle w:val="ConsPlusNormal"/>
        <w:ind w:firstLine="540"/>
        <w:jc w:val="both"/>
      </w:pPr>
      <w:bookmarkStart w:id="4" w:name="P625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C3553C" w:rsidRDefault="00C3553C">
      <w:pPr>
        <w:pStyle w:val="ConsPlusNormal"/>
        <w:ind w:firstLine="540"/>
        <w:jc w:val="both"/>
      </w:pPr>
      <w:bookmarkStart w:id="5" w:name="P626"/>
      <w:bookmarkEnd w:id="5"/>
      <w:r>
        <w:t>&lt;***&gt; Средняя суточная доза.</w:t>
      </w:r>
    </w:p>
    <w:p w:rsidR="00C3553C" w:rsidRDefault="00C3553C">
      <w:pPr>
        <w:pStyle w:val="ConsPlusNormal"/>
        <w:ind w:firstLine="540"/>
        <w:jc w:val="both"/>
      </w:pPr>
      <w:bookmarkStart w:id="6" w:name="P627"/>
      <w:bookmarkEnd w:id="6"/>
      <w:r>
        <w:t>&lt;****&gt; Средняя курсовая доза.</w:t>
      </w: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  <w:r>
        <w:t>Примечания:</w:t>
      </w:r>
    </w:p>
    <w:p w:rsidR="00C3553C" w:rsidRDefault="00C3553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3553C" w:rsidRDefault="00C3553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2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ind w:firstLine="540"/>
        <w:jc w:val="both"/>
      </w:pPr>
    </w:p>
    <w:p w:rsidR="00C3553C" w:rsidRDefault="00C355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AA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3C"/>
    <w:rsid w:val="00324042"/>
    <w:rsid w:val="0045267B"/>
    <w:rsid w:val="006512DA"/>
    <w:rsid w:val="00C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55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5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55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55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55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55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55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55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5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55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55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55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55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55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F033C3E6699DE7E06A164D4EE3C4BA74ED52EEDA8BE74BE43FBA00437298D32598252BA3AFEFAI" TargetMode="External"/><Relationship Id="rId13" Type="http://schemas.openxmlformats.org/officeDocument/2006/relationships/hyperlink" Target="consultantplus://offline/ref=97EF033C3E6699DE7E06A164D4EE3C4BA74ED52EEDA8BE74BE43FBA00437298D3259865BB23AFEF6I" TargetMode="External"/><Relationship Id="rId18" Type="http://schemas.openxmlformats.org/officeDocument/2006/relationships/hyperlink" Target="consultantplus://offline/ref=97EF033C3E6699DE7E06A164D4EE3C4BA74ED52EEDA8BE74BE43FBA00437298D32598252B83CFEF7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7EF033C3E6699DE7E06A164D4EE3C4BA74ED52EEDA8BE74BE43FBA00437298D32598252BA39FEF3I" TargetMode="External"/><Relationship Id="rId12" Type="http://schemas.openxmlformats.org/officeDocument/2006/relationships/hyperlink" Target="consultantplus://offline/ref=97EF033C3E6699DE7E06A164D4EE3C4BA74ED52EEDA8BE74BE43FBA00437298D3259865BB23AFEF1I" TargetMode="External"/><Relationship Id="rId17" Type="http://schemas.openxmlformats.org/officeDocument/2006/relationships/hyperlink" Target="consultantplus://offline/ref=97EF033C3E6699DE7E06A164D4EE3C4BA74ED52EEDA8BE74BE43FBA00437298D32598252B838FEF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EF033C3E6699DE7E06A164D4EE3C4BA74ED52EEDA8BE74BE43FBA00437298D32598658BB39FEF6I" TargetMode="External"/><Relationship Id="rId20" Type="http://schemas.openxmlformats.org/officeDocument/2006/relationships/hyperlink" Target="consultantplus://offline/ref=97EF033C3E6699DE7E06A164D4EE3C4BA040DB26E2F5B47CE74FF9A70B683E8A7B55835ABB3DE3F6F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EF033C3E6699DE7E06A164D4EE3C4BA74ED52EEDA8BE74BE43FBFAF0I" TargetMode="External"/><Relationship Id="rId11" Type="http://schemas.openxmlformats.org/officeDocument/2006/relationships/hyperlink" Target="consultantplus://offline/ref=97EF033C3E6699DE7E06A164D4EE3C4BA74ED52EEDA8BE74BE43FBA00437298D3259865BB23AFEF0I" TargetMode="External"/><Relationship Id="rId5" Type="http://schemas.openxmlformats.org/officeDocument/2006/relationships/hyperlink" Target="consultantplus://offline/ref=97EF033C3E6699DE7E06A164D4EE3C4BA040DB26E2F5B47CE74FF9A70B683E8A7B55835ABB3AEBF6FBI" TargetMode="External"/><Relationship Id="rId15" Type="http://schemas.openxmlformats.org/officeDocument/2006/relationships/hyperlink" Target="consultantplus://offline/ref=97EF033C3E6699DE7E06A164D4EE3C4BA74ED52EEDA8BE74BE43FBA00437298D3259865BB230FEFBI" TargetMode="External"/><Relationship Id="rId10" Type="http://schemas.openxmlformats.org/officeDocument/2006/relationships/hyperlink" Target="consultantplus://offline/ref=97EF033C3E6699DE7E06A164D4EE3C4BA74ED52EEDA8BE74BE43FBA00437298D3259865BB23AFEF2I" TargetMode="External"/><Relationship Id="rId19" Type="http://schemas.openxmlformats.org/officeDocument/2006/relationships/hyperlink" Target="consultantplus://offline/ref=97EF033C3E6699DE7E06A164D4EE3C4BA74ED52EEDA8BE74BE43FBFAF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EF033C3E6699DE7E06A164D4EE3C4BA74ED52EEDA8BE74BE43FBA00437298D32598252BA3CFEF3I" TargetMode="External"/><Relationship Id="rId14" Type="http://schemas.openxmlformats.org/officeDocument/2006/relationships/hyperlink" Target="consultantplus://offline/ref=97EF033C3E6699DE7E06A164D4EE3C4BA74ED52EEDA8BE74BE43FBA00437298D3259865BB23FFEF0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2016-11-24T08:05:00Z</dcterms:created>
  <dcterms:modified xsi:type="dcterms:W3CDTF">2016-12-12T10:16:00Z</dcterms:modified>
</cp:coreProperties>
</file>