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32" w:rsidRDefault="00E84F32">
      <w:pPr>
        <w:pStyle w:val="ConsPlusNormal"/>
        <w:jc w:val="center"/>
        <w:outlineLvl w:val="0"/>
      </w:pPr>
      <w:bookmarkStart w:id="0" w:name="_GoBack"/>
      <w:bookmarkEnd w:id="0"/>
    </w:p>
    <w:p w:rsidR="00E84F32" w:rsidRDefault="00E84F32">
      <w:pPr>
        <w:pStyle w:val="ConsPlusNormal"/>
        <w:outlineLvl w:val="0"/>
      </w:pPr>
      <w:r>
        <w:t>Зарегистрировано в Минюсте России 13 марта 2013 г. N 27650</w:t>
      </w:r>
    </w:p>
    <w:p w:rsidR="00E84F32" w:rsidRDefault="00E84F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4F32" w:rsidRDefault="00E84F32">
      <w:pPr>
        <w:pStyle w:val="ConsPlusNormal"/>
        <w:jc w:val="center"/>
      </w:pPr>
    </w:p>
    <w:p w:rsidR="00E84F32" w:rsidRDefault="00E84F32">
      <w:pPr>
        <w:pStyle w:val="ConsPlusTitle"/>
        <w:jc w:val="center"/>
      </w:pPr>
      <w:r>
        <w:t>МИНИСТЕРСТВО ЗДРАВООХРАНЕНИЯ РОССИЙСКОЙ ФЕДЕРАЦИИ</w:t>
      </w:r>
    </w:p>
    <w:p w:rsidR="00E84F32" w:rsidRDefault="00E84F32">
      <w:pPr>
        <w:pStyle w:val="ConsPlusTitle"/>
        <w:jc w:val="center"/>
      </w:pPr>
    </w:p>
    <w:p w:rsidR="00E84F32" w:rsidRDefault="00E84F32">
      <w:pPr>
        <w:pStyle w:val="ConsPlusTitle"/>
        <w:jc w:val="center"/>
      </w:pPr>
      <w:r>
        <w:t>ПРИКАЗ</w:t>
      </w:r>
    </w:p>
    <w:p w:rsidR="00E84F32" w:rsidRDefault="00E84F32">
      <w:pPr>
        <w:pStyle w:val="ConsPlusTitle"/>
        <w:jc w:val="center"/>
      </w:pPr>
      <w:r>
        <w:t>от 9 ноября 2012 г. N 880н</w:t>
      </w:r>
    </w:p>
    <w:p w:rsidR="00E84F32" w:rsidRDefault="00E84F32">
      <w:pPr>
        <w:pStyle w:val="ConsPlusTitle"/>
        <w:jc w:val="center"/>
      </w:pPr>
    </w:p>
    <w:p w:rsidR="00E84F32" w:rsidRDefault="00E84F32">
      <w:pPr>
        <w:pStyle w:val="ConsPlusTitle"/>
        <w:jc w:val="center"/>
      </w:pPr>
      <w:r>
        <w:t>ОБ УТВЕРЖДЕНИИ СТАНДАРТА</w:t>
      </w:r>
    </w:p>
    <w:p w:rsidR="00E84F32" w:rsidRDefault="00E84F32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ВРОЖДЕННЫХ</w:t>
      </w:r>
      <w:proofErr w:type="gramEnd"/>
    </w:p>
    <w:p w:rsidR="00E84F32" w:rsidRDefault="00E84F32">
      <w:pPr>
        <w:pStyle w:val="ConsPlusTitle"/>
        <w:jc w:val="center"/>
      </w:pPr>
      <w:r>
        <w:t xml:space="preserve">АДРЕНОГЕНИТАЛЬНЫХ </w:t>
      </w:r>
      <w:proofErr w:type="gramStart"/>
      <w:r>
        <w:t>НАРУШЕНИЯХ</w:t>
      </w:r>
      <w:proofErr w:type="gramEnd"/>
      <w:r>
        <w:t>, СВЯЗАННЫХ</w:t>
      </w:r>
    </w:p>
    <w:p w:rsidR="00E84F32" w:rsidRDefault="00E84F32">
      <w:pPr>
        <w:pStyle w:val="ConsPlusTitle"/>
        <w:jc w:val="center"/>
      </w:pPr>
      <w:r>
        <w:t>С ДЕФИЦИТОМ ФЕРМЕНТОВ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84F32" w:rsidRDefault="00E84F32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врожденных адреногенитальных нарушениях, связанных с дефицитом ферментов, согласно приложению.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jc w:val="right"/>
      </w:pPr>
      <w:r>
        <w:t>Министр</w:t>
      </w:r>
    </w:p>
    <w:p w:rsidR="00E84F32" w:rsidRDefault="00E84F32">
      <w:pPr>
        <w:pStyle w:val="ConsPlusNormal"/>
        <w:jc w:val="right"/>
      </w:pPr>
      <w:r>
        <w:t>В.И.СКВОРЦОВА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jc w:val="right"/>
        <w:outlineLvl w:val="0"/>
      </w:pPr>
      <w:r>
        <w:t>Приложение</w:t>
      </w:r>
    </w:p>
    <w:p w:rsidR="00E84F32" w:rsidRDefault="00E84F32">
      <w:pPr>
        <w:pStyle w:val="ConsPlusNormal"/>
        <w:jc w:val="right"/>
      </w:pPr>
      <w:r>
        <w:t>к приказу Министерства здравоохранения</w:t>
      </w:r>
    </w:p>
    <w:p w:rsidR="00E84F32" w:rsidRDefault="00E84F32">
      <w:pPr>
        <w:pStyle w:val="ConsPlusNormal"/>
        <w:jc w:val="right"/>
      </w:pPr>
      <w:r>
        <w:t>Российской Федерации</w:t>
      </w:r>
    </w:p>
    <w:p w:rsidR="00E84F32" w:rsidRDefault="00E84F32">
      <w:pPr>
        <w:pStyle w:val="ConsPlusNormal"/>
        <w:jc w:val="right"/>
      </w:pPr>
      <w:r>
        <w:t>от 9 ноября 2012 г. N 880н</w:t>
      </w:r>
    </w:p>
    <w:p w:rsidR="00E84F32" w:rsidRDefault="00E84F32">
      <w:pPr>
        <w:pStyle w:val="ConsPlusNormal"/>
        <w:jc w:val="center"/>
      </w:pPr>
    </w:p>
    <w:p w:rsidR="00E84F32" w:rsidRDefault="00E84F32">
      <w:pPr>
        <w:pStyle w:val="ConsPlusTitle"/>
        <w:jc w:val="center"/>
      </w:pPr>
      <w:bookmarkStart w:id="1" w:name="P29"/>
      <w:bookmarkEnd w:id="1"/>
      <w:r>
        <w:t>СТАНДАРТ</w:t>
      </w:r>
    </w:p>
    <w:p w:rsidR="00E84F32" w:rsidRDefault="00E84F32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ВРОЖДЕННЫХ</w:t>
      </w:r>
      <w:proofErr w:type="gramEnd"/>
    </w:p>
    <w:p w:rsidR="00E84F32" w:rsidRDefault="00E84F32">
      <w:pPr>
        <w:pStyle w:val="ConsPlusTitle"/>
        <w:jc w:val="center"/>
      </w:pPr>
      <w:r>
        <w:t xml:space="preserve">АДРЕНОГЕНИТАЛЬНЫХ </w:t>
      </w:r>
      <w:proofErr w:type="gramStart"/>
      <w:r>
        <w:t>НАРУШЕНИЯХ</w:t>
      </w:r>
      <w:proofErr w:type="gramEnd"/>
      <w:r>
        <w:t>, СВЯЗАННЫХ</w:t>
      </w:r>
    </w:p>
    <w:p w:rsidR="00E84F32" w:rsidRDefault="00E84F32">
      <w:pPr>
        <w:pStyle w:val="ConsPlusTitle"/>
        <w:jc w:val="center"/>
      </w:pPr>
      <w:r>
        <w:t>С ДЕФИЦИТОМ ФЕРМЕНТОВ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  <w:r>
        <w:t>Категория возрастная: дети</w:t>
      </w:r>
    </w:p>
    <w:p w:rsidR="00E84F32" w:rsidRDefault="00E84F32">
      <w:pPr>
        <w:pStyle w:val="ConsPlusNormal"/>
        <w:ind w:firstLine="540"/>
        <w:jc w:val="both"/>
      </w:pPr>
      <w:r>
        <w:t>Пол: любой</w:t>
      </w:r>
    </w:p>
    <w:p w:rsidR="00E84F32" w:rsidRDefault="00E84F32">
      <w:pPr>
        <w:pStyle w:val="ConsPlusNormal"/>
        <w:ind w:firstLine="540"/>
        <w:jc w:val="both"/>
      </w:pPr>
      <w:r>
        <w:t>Фаза: хроническая</w:t>
      </w:r>
    </w:p>
    <w:p w:rsidR="00E84F32" w:rsidRDefault="00E84F32">
      <w:pPr>
        <w:pStyle w:val="ConsPlusNormal"/>
        <w:ind w:firstLine="540"/>
        <w:jc w:val="both"/>
      </w:pPr>
      <w:r>
        <w:t>Стадия: любая</w:t>
      </w:r>
    </w:p>
    <w:p w:rsidR="00E84F32" w:rsidRDefault="00E84F3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E84F32" w:rsidRDefault="00E84F3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E84F32" w:rsidRDefault="00E84F32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E84F32" w:rsidRDefault="00E84F32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E84F32" w:rsidRDefault="00E84F32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00" w:history="1">
        <w:r>
          <w:rPr>
            <w:color w:val="0000FF"/>
          </w:rPr>
          <w:t>&lt;*&gt;</w:t>
        </w:r>
      </w:hyperlink>
    </w:p>
    <w:p w:rsidR="00E84F32" w:rsidRDefault="00E84F32">
      <w:pPr>
        <w:pStyle w:val="ConsPlusNormal"/>
        <w:ind w:firstLine="540"/>
        <w:jc w:val="both"/>
      </w:pPr>
      <w:r>
        <w:t>Нозологические единицы</w:t>
      </w:r>
    </w:p>
    <w:p w:rsidR="00E84F32" w:rsidRDefault="00E84F32">
      <w:pPr>
        <w:pStyle w:val="ConsPlusNormal"/>
        <w:jc w:val="both"/>
      </w:pP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7" w:history="1">
        <w:r>
          <w:rPr>
            <w:color w:val="0000FF"/>
          </w:rPr>
          <w:t>E25</w:t>
        </w:r>
      </w:hyperlink>
      <w:r>
        <w:t xml:space="preserve">    Адреногенитальные расстройства</w:t>
      </w: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8" w:history="1">
        <w:r>
          <w:rPr>
            <w:color w:val="0000FF"/>
          </w:rPr>
          <w:t>E25.0</w:t>
        </w:r>
      </w:hyperlink>
      <w:r>
        <w:t xml:space="preserve">  Врожденные адреногенитальные нарушения,</w:t>
      </w:r>
    </w:p>
    <w:p w:rsidR="00E84F32" w:rsidRDefault="00E84F32">
      <w:pPr>
        <w:pStyle w:val="ConsPlusCell"/>
        <w:jc w:val="both"/>
      </w:pPr>
      <w:r>
        <w:t xml:space="preserve">                                  </w:t>
      </w:r>
      <w:proofErr w:type="gramStart"/>
      <w:r>
        <w:t>связанные</w:t>
      </w:r>
      <w:proofErr w:type="gramEnd"/>
      <w:r>
        <w:t xml:space="preserve"> с дефицитом ферментов</w:t>
      </w: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9" w:history="1">
        <w:r>
          <w:rPr>
            <w:color w:val="0000FF"/>
          </w:rPr>
          <w:t>E25.8</w:t>
        </w:r>
      </w:hyperlink>
      <w:r>
        <w:t xml:space="preserve">  Другие адреногенитальные нарушения</w:t>
      </w: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10" w:history="1">
        <w:r>
          <w:rPr>
            <w:color w:val="0000FF"/>
          </w:rPr>
          <w:t>E25.9</w:t>
        </w:r>
      </w:hyperlink>
      <w:r>
        <w:t xml:space="preserve">  Адреногенитальное нарушение неуточненное</w:t>
      </w: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11" w:history="1">
        <w:r>
          <w:rPr>
            <w:color w:val="0000FF"/>
          </w:rPr>
          <w:t>E28.1</w:t>
        </w:r>
      </w:hyperlink>
      <w:r>
        <w:t xml:space="preserve">  Гиперсекреция андрогенов яичниками</w:t>
      </w:r>
    </w:p>
    <w:p w:rsidR="00E84F32" w:rsidRDefault="00E84F32">
      <w:pPr>
        <w:pStyle w:val="ConsPlusCell"/>
        <w:jc w:val="both"/>
      </w:pPr>
      <w:r>
        <w:lastRenderedPageBreak/>
        <w:t xml:space="preserve">                           </w:t>
      </w:r>
      <w:hyperlink r:id="rId12" w:history="1">
        <w:r>
          <w:rPr>
            <w:color w:val="0000FF"/>
          </w:rPr>
          <w:t>E27.8</w:t>
        </w:r>
      </w:hyperlink>
      <w:r>
        <w:t xml:space="preserve">  Другие уточненные нарушения надпочечников</w:t>
      </w:r>
    </w:p>
    <w:p w:rsidR="00E84F32" w:rsidRDefault="00E84F32">
      <w:pPr>
        <w:pStyle w:val="ConsPlusCell"/>
        <w:jc w:val="both"/>
      </w:pPr>
      <w:r>
        <w:t xml:space="preserve">                           </w:t>
      </w:r>
      <w:hyperlink r:id="rId13" w:history="1">
        <w:r>
          <w:rPr>
            <w:color w:val="0000FF"/>
          </w:rPr>
          <w:t>E27.9</w:t>
        </w:r>
      </w:hyperlink>
      <w:r>
        <w:t xml:space="preserve">  Болезнь надпочечников неуточненная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E84F32" w:rsidRDefault="00E84F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10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акушера-гинеколога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0,8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B01.008.001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детского кардиолога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B01.053.003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детского уролога-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андролога</w:t>
            </w:r>
            <w:proofErr w:type="spellEnd"/>
            <w:r>
              <w:t xml:space="preserve"> первичный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детского эндокринолога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84F32" w:rsidRDefault="00E84F32">
      <w:pPr>
        <w:pStyle w:val="ConsPlusNormal"/>
        <w:jc w:val="both"/>
      </w:pPr>
    </w:p>
    <w:p w:rsidR="00E84F32" w:rsidRDefault="00E84F32">
      <w:pPr>
        <w:pStyle w:val="ConsPlusNormal"/>
        <w:ind w:firstLine="540"/>
        <w:jc w:val="both"/>
      </w:pPr>
      <w:r>
        <w:t>--------------------------------</w:t>
      </w:r>
    </w:p>
    <w:p w:rsidR="00E84F32" w:rsidRDefault="00E84F32">
      <w:pPr>
        <w:pStyle w:val="ConsPlusNormal"/>
        <w:ind w:firstLine="540"/>
        <w:jc w:val="both"/>
      </w:pPr>
      <w:bookmarkStart w:id="2" w:name="P10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E84F32" w:rsidRDefault="00E84F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глюкозы в крови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A09.05.034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хлоридов в крови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адренокортикотропного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гормона в крови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A09.05.069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альдостерона в крови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ренина в крови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в сыворотке крови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фолликулостимулирующего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гормона в сыворотке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>общего кортизола в крови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17-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11-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дезоксикортикостерона</w:t>
            </w:r>
            <w:proofErr w:type="spellEnd"/>
            <w:r>
              <w:t xml:space="preserve"> в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A09.05.142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11-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дезоксикортикортизола</w:t>
            </w:r>
            <w:proofErr w:type="spellEnd"/>
            <w:r>
              <w:t xml:space="preserve"> в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0,4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A09.05.148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неконъюгированного</w:t>
            </w:r>
            <w:proofErr w:type="spellEnd"/>
            <w:r>
              <w:t xml:space="preserve"> в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сульфата в крови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Определение уровня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прогестерона в крови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A09.05.152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прегненолона</w:t>
            </w:r>
            <w:proofErr w:type="spellEnd"/>
            <w:r>
              <w:t xml:space="preserve"> сульфата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A09.05.158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эстрона в крови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Цитогенетическое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исследование (кариотип)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0,6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A12.05.056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Идентификация генов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0,9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A12.22.001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Определение реакции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стимуляцию     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адренокортикотропином</w:t>
            </w:r>
            <w:proofErr w:type="spellEnd"/>
            <w:r>
              <w:t xml:space="preserve">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0,25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B03.016.002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анализ крови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крови по оценке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нарушений </w:t>
            </w:r>
            <w:proofErr w:type="gramStart"/>
            <w:r>
              <w:t>липидного</w:t>
            </w:r>
            <w:proofErr w:type="gramEnd"/>
            <w:r>
              <w:t xml:space="preserve">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обмена </w:t>
            </w:r>
            <w:proofErr w:type="gramStart"/>
            <w:r>
              <w:t>биохимический</w:t>
            </w:r>
            <w:proofErr w:type="gramEnd"/>
            <w:r>
              <w:t xml:space="preserve">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84F32" w:rsidRDefault="00E84F3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2640"/>
        <w:gridCol w:w="168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исследование матки и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придатков      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исследование органов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мошонки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0,3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A04.30.003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исследование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забрюшинного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пространства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0,9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томография головного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мозга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томография органов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малого таза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>A05.30.007.001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Магнитно-резонансная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томография забрюшинного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внутривенным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контрастированием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Рентгенография кисти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руки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>A06.30.007.001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Спиральная компьютерная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томография забрюшинного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пространства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A14.01.014    </w:t>
            </w:r>
          </w:p>
        </w:tc>
        <w:tc>
          <w:tcPr>
            <w:tcW w:w="31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Проведение депиляции    </w:t>
            </w:r>
          </w:p>
        </w:tc>
        <w:tc>
          <w:tcPr>
            <w:tcW w:w="26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0,05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E84F32" w:rsidRDefault="00E84F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B01.008.002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B01.053.004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E84F32" w:rsidRDefault="00E84F32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B01.058.005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Ежедневный осмотр врачом -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E84F32" w:rsidRDefault="00E84F32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13           </w:t>
            </w:r>
          </w:p>
        </w:tc>
      </w:tr>
    </w:tbl>
    <w:p w:rsidR="00E84F32" w:rsidRDefault="00E84F3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хлоридов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A09.05.121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ренина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lastRenderedPageBreak/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кортизола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17-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11-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дезоксикортикостерона</w:t>
            </w:r>
            <w:proofErr w:type="spellEnd"/>
            <w:r>
              <w:t xml:space="preserve"> в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A09.05.142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11-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дезоксикортикортизола</w:t>
            </w:r>
            <w:proofErr w:type="spellEnd"/>
            <w:r>
              <w:t xml:space="preserve"> в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A09.05.148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неконъюгированного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сульфата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A09.05.152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прегненолона</w:t>
            </w:r>
            <w:proofErr w:type="spellEnd"/>
            <w:r>
              <w:t xml:space="preserve"> сульфата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E84F32" w:rsidRDefault="00E84F32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E84F32" w:rsidRDefault="00E84F32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B03.016.002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крови по оценке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нарушений липидного обмена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биохимический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E84F32" w:rsidRDefault="00E84F3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    частоты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 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lastRenderedPageBreak/>
              <w:t xml:space="preserve">A04.16.001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0,75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Рентгенография кисти руки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E84F32" w:rsidRDefault="00E84F3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E84F32">
        <w:trPr>
          <w:trHeight w:val="240"/>
        </w:trPr>
        <w:tc>
          <w:tcPr>
            <w:tcW w:w="9360" w:type="dxa"/>
            <w:gridSpan w:val="4"/>
          </w:tcPr>
          <w:p w:rsidR="00E84F32" w:rsidRDefault="00E84F32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   Код 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Психологическая адаптация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E84F3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A14.01.014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Проведение депиляции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84F32" w:rsidRDefault="00E84F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376"/>
        <w:gridCol w:w="1836"/>
        <w:gridCol w:w="1728"/>
        <w:gridCol w:w="1188"/>
        <w:gridCol w:w="972"/>
        <w:gridCol w:w="972"/>
      </w:tblGrid>
      <w:tr w:rsidR="00E84F32">
        <w:trPr>
          <w:trHeight w:val="240"/>
        </w:trPr>
        <w:tc>
          <w:tcPr>
            <w:tcW w:w="756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376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    Анатомо-  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   химическая 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 </w:t>
            </w:r>
          </w:p>
        </w:tc>
        <w:tc>
          <w:tcPr>
            <w:tcW w:w="1836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50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E84F32" w:rsidRDefault="000F4AA6">
            <w:pPr>
              <w:pStyle w:val="ConsPlusNonformat"/>
              <w:jc w:val="both"/>
            </w:pPr>
            <w:hyperlink w:anchor="P502" w:history="1">
              <w:r w:rsidR="00E84F32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E84F32" w:rsidRDefault="000F4AA6">
            <w:pPr>
              <w:pStyle w:val="ConsPlusNonformat"/>
              <w:jc w:val="both"/>
            </w:pPr>
            <w:hyperlink w:anchor="P503" w:history="1">
              <w:r w:rsidR="00E84F32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G03BA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3-  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оксоандрост-4-ена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700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Тестостерон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[смесь эфиров]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250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G03CA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Природные и     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полусинтетические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эстрогены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Эстрадиол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28 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G03DB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прегнадиена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Дидрогестерон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140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H02AA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Минералокортикоиды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Флудрокортизон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1,4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7  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30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420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150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7,5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105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L02AE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 </w:t>
            </w:r>
          </w:p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гонадотропин-       </w:t>
            </w:r>
          </w:p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рилизинг</w:t>
            </w:r>
            <w:proofErr w:type="spellEnd"/>
            <w:r>
              <w:rPr>
                <w:sz w:val="18"/>
              </w:rPr>
              <w:t xml:space="preserve"> гормона 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0,45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Лейпрорелин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3,75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3,75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3,75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3,75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Трипторелин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0,1    </w:t>
            </w: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>L02BB</w:t>
            </w: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Антиандрогены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</w:tr>
      <w:tr w:rsidR="00E84F3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Флутамид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rPr>
                <w:sz w:val="18"/>
              </w:rPr>
              <w:t xml:space="preserve">7000   </w:t>
            </w:r>
          </w:p>
        </w:tc>
      </w:tr>
    </w:tbl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E84F32" w:rsidRDefault="00E84F3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280"/>
        <w:gridCol w:w="1680"/>
      </w:tblGrid>
      <w:tr w:rsidR="00E84F32">
        <w:trPr>
          <w:trHeight w:val="240"/>
        </w:trPr>
        <w:tc>
          <w:tcPr>
            <w:tcW w:w="5280" w:type="dxa"/>
          </w:tcPr>
          <w:p w:rsidR="00E84F32" w:rsidRDefault="00E84F32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280" w:type="dxa"/>
          </w:tcPr>
          <w:p w:rsidR="00E84F32" w:rsidRDefault="00E84F32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E84F32" w:rsidRDefault="00E84F32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680" w:type="dxa"/>
          </w:tcPr>
          <w:p w:rsidR="00E84F32" w:rsidRDefault="00E84F32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E84F32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E84F32" w:rsidRDefault="00E84F32">
            <w:pPr>
              <w:pStyle w:val="ConsPlusNonformat"/>
              <w:jc w:val="both"/>
            </w:pPr>
            <w:r>
              <w:t xml:space="preserve">14          </w:t>
            </w:r>
          </w:p>
        </w:tc>
      </w:tr>
    </w:tbl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  <w:r>
        <w:t>--------------------------------</w:t>
      </w:r>
    </w:p>
    <w:p w:rsidR="00E84F32" w:rsidRDefault="00E84F32">
      <w:pPr>
        <w:pStyle w:val="ConsPlusNormal"/>
        <w:ind w:firstLine="540"/>
        <w:jc w:val="both"/>
      </w:pPr>
      <w:bookmarkStart w:id="3" w:name="P500"/>
      <w:bookmarkEnd w:id="3"/>
      <w:r>
        <w:t xml:space="preserve">&lt;*&gt; Международная статистическая </w:t>
      </w:r>
      <w:hyperlink r:id="rId14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E84F32" w:rsidRDefault="00E84F32">
      <w:pPr>
        <w:pStyle w:val="ConsPlusNormal"/>
        <w:ind w:firstLine="540"/>
        <w:jc w:val="both"/>
      </w:pPr>
      <w:bookmarkStart w:id="4" w:name="P50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84F32" w:rsidRDefault="00E84F32">
      <w:pPr>
        <w:pStyle w:val="ConsPlusNormal"/>
        <w:ind w:firstLine="540"/>
        <w:jc w:val="both"/>
      </w:pPr>
      <w:bookmarkStart w:id="5" w:name="P502"/>
      <w:bookmarkEnd w:id="5"/>
      <w:r>
        <w:t>&lt;***&gt; Средняя суточная доза.</w:t>
      </w:r>
    </w:p>
    <w:p w:rsidR="00E84F32" w:rsidRDefault="00E84F32">
      <w:pPr>
        <w:pStyle w:val="ConsPlusNormal"/>
        <w:ind w:firstLine="540"/>
        <w:jc w:val="both"/>
      </w:pPr>
      <w:bookmarkStart w:id="6" w:name="P503"/>
      <w:bookmarkEnd w:id="6"/>
      <w:r>
        <w:t>&lt;****&gt; Средняя курсовая доза.</w:t>
      </w: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  <w:r>
        <w:t>Примечания:</w:t>
      </w:r>
    </w:p>
    <w:p w:rsidR="00E84F32" w:rsidRDefault="00E84F3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84F32" w:rsidRDefault="00E84F32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5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ind w:firstLine="540"/>
        <w:jc w:val="both"/>
      </w:pPr>
    </w:p>
    <w:p w:rsidR="00E84F32" w:rsidRDefault="00E84F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CE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32"/>
    <w:rsid w:val="000F4AA6"/>
    <w:rsid w:val="00324042"/>
    <w:rsid w:val="00514558"/>
    <w:rsid w:val="008E43E0"/>
    <w:rsid w:val="00E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4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4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4F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4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4F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4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4F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4666920F81BD8660D19B281CA541A33AECD9F4466CD5F2A1C5BE99D51B311F4615FF54960Ba64EF" TargetMode="External"/><Relationship Id="rId13" Type="http://schemas.openxmlformats.org/officeDocument/2006/relationships/hyperlink" Target="consultantplus://offline/ref=714666920F81BD8660D19B281CA541A33AECD9F4466CD5F2A1C5BE99D51B311F4615FF54960Da64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4666920F81BD8660D19B281CA541A33AECD9F4466CD5F2A1C5BE99D51B311F4615FC5F9E0Ca64AF" TargetMode="External"/><Relationship Id="rId12" Type="http://schemas.openxmlformats.org/officeDocument/2006/relationships/hyperlink" Target="consultantplus://offline/ref=714666920F81BD8660D19B281CA541A33AECD9F4466CD5F2A1C5BE99D51B311F4615FF54960Da642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4666920F81BD8660D19B281CA541A33AECD9F4466CD5F2A1C5BEa949F" TargetMode="External"/><Relationship Id="rId11" Type="http://schemas.openxmlformats.org/officeDocument/2006/relationships/hyperlink" Target="consultantplus://offline/ref=714666920F81BD8660D19B281CA541A33AECD9F4466CD5F2A1C5BE99D51B311F4615FF54960Ea64FF" TargetMode="External"/><Relationship Id="rId5" Type="http://schemas.openxmlformats.org/officeDocument/2006/relationships/hyperlink" Target="consultantplus://offline/ref=714666920F81BD8660D19B281CA541A33DE2D7FC4931DFFAF8C9BC9EDA4426180F19FD5C970B63aE4CF" TargetMode="External"/><Relationship Id="rId15" Type="http://schemas.openxmlformats.org/officeDocument/2006/relationships/hyperlink" Target="consultantplus://offline/ref=714666920F81BD8660D19B281CA541A33DE2D7FC4931DFFAF8C9BC9EDA4426180F19FD5C970C6BaE4AF" TargetMode="External"/><Relationship Id="rId10" Type="http://schemas.openxmlformats.org/officeDocument/2006/relationships/hyperlink" Target="consultantplus://offline/ref=714666920F81BD8660D19B281CA541A33AECD9F4466CD5F2A1C5BE99D51B311F4615FF54960Ba64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4666920F81BD8660D19B281CA541A33AECD9F4466CD5F2A1C5BE99D51B311F4615FF54960Ba64CF" TargetMode="External"/><Relationship Id="rId14" Type="http://schemas.openxmlformats.org/officeDocument/2006/relationships/hyperlink" Target="consultantplus://offline/ref=714666920F81BD8660D19B281CA541A33AECD9F4466CD5F2A1C5BEa94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2016-11-24T05:56:00Z</dcterms:created>
  <dcterms:modified xsi:type="dcterms:W3CDTF">2016-12-12T09:20:00Z</dcterms:modified>
</cp:coreProperties>
</file>