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0B" w:rsidRDefault="0057450B">
      <w:pPr>
        <w:pStyle w:val="ConsPlusNormal"/>
        <w:outlineLvl w:val="0"/>
      </w:pPr>
      <w:bookmarkStart w:id="0" w:name="_GoBack"/>
      <w:bookmarkEnd w:id="0"/>
    </w:p>
    <w:p w:rsidR="0057450B" w:rsidRDefault="0057450B">
      <w:pPr>
        <w:pStyle w:val="ConsPlusNormal"/>
        <w:outlineLvl w:val="0"/>
      </w:pPr>
      <w:r>
        <w:t>Зарегистрировано в Минюсте России 21 января 2013 г. N 26631</w:t>
      </w:r>
    </w:p>
    <w:p w:rsidR="0057450B" w:rsidRDefault="005745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450B" w:rsidRDefault="0057450B">
      <w:pPr>
        <w:pStyle w:val="ConsPlusNormal"/>
      </w:pPr>
    </w:p>
    <w:p w:rsidR="0057450B" w:rsidRDefault="0057450B">
      <w:pPr>
        <w:pStyle w:val="ConsPlusTitle"/>
        <w:jc w:val="center"/>
      </w:pPr>
      <w:r>
        <w:t>МИНИСТЕРСТВО ЗДРАВООХРАНЕНИЯ РОССИЙСКОЙ ФЕДЕРАЦИИ</w:t>
      </w:r>
    </w:p>
    <w:p w:rsidR="0057450B" w:rsidRDefault="0057450B">
      <w:pPr>
        <w:pStyle w:val="ConsPlusTitle"/>
        <w:jc w:val="center"/>
      </w:pPr>
    </w:p>
    <w:p w:rsidR="0057450B" w:rsidRDefault="0057450B">
      <w:pPr>
        <w:pStyle w:val="ConsPlusTitle"/>
        <w:jc w:val="center"/>
      </w:pPr>
      <w:r>
        <w:t>ПРИКАЗ</w:t>
      </w:r>
    </w:p>
    <w:p w:rsidR="0057450B" w:rsidRDefault="0057450B">
      <w:pPr>
        <w:pStyle w:val="ConsPlusTitle"/>
        <w:jc w:val="center"/>
      </w:pPr>
      <w:r>
        <w:t>от 9 ноября 2012 г. N 707н</w:t>
      </w:r>
    </w:p>
    <w:p w:rsidR="0057450B" w:rsidRDefault="0057450B">
      <w:pPr>
        <w:pStyle w:val="ConsPlusTitle"/>
        <w:jc w:val="center"/>
      </w:pPr>
    </w:p>
    <w:p w:rsidR="0057450B" w:rsidRDefault="0057450B">
      <w:pPr>
        <w:pStyle w:val="ConsPlusTitle"/>
        <w:jc w:val="center"/>
      </w:pPr>
      <w:r>
        <w:t>ОБ УТВЕРЖДЕНИИ СТАНДАРТА</w:t>
      </w:r>
    </w:p>
    <w:p w:rsidR="0057450B" w:rsidRDefault="0057450B">
      <w:pPr>
        <w:pStyle w:val="ConsPlusTitle"/>
        <w:jc w:val="center"/>
      </w:pPr>
      <w:r>
        <w:t>СПЕЦИАЛИЗИРОВАННОЙ МЕДИЦИНСКОЙ ПОМОЩИ ДЕТЯМ</w:t>
      </w:r>
    </w:p>
    <w:p w:rsidR="0057450B" w:rsidRDefault="0057450B">
      <w:pPr>
        <w:pStyle w:val="ConsPlusTitle"/>
        <w:jc w:val="center"/>
      </w:pPr>
      <w:r>
        <w:t>ПРИ ИНСУЛИНЗАВИСИМОМ САХАРНОМ ДИАБЕТЕ</w:t>
      </w:r>
    </w:p>
    <w:p w:rsidR="0057450B" w:rsidRDefault="0057450B">
      <w:pPr>
        <w:pStyle w:val="ConsPlusNormal"/>
        <w:ind w:firstLine="540"/>
        <w:jc w:val="both"/>
      </w:pPr>
    </w:p>
    <w:p w:rsidR="0057450B" w:rsidRDefault="0057450B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7450B" w:rsidRDefault="0057450B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</w:t>
      </w:r>
      <w:proofErr w:type="spellStart"/>
      <w:r>
        <w:t>инсулинзависимом</w:t>
      </w:r>
      <w:proofErr w:type="spellEnd"/>
      <w:r>
        <w:t xml:space="preserve"> сахарном диабете согласно приложению.</w:t>
      </w:r>
    </w:p>
    <w:p w:rsidR="0057450B" w:rsidRDefault="0057450B">
      <w:pPr>
        <w:pStyle w:val="ConsPlusNormal"/>
        <w:ind w:firstLine="540"/>
        <w:jc w:val="both"/>
      </w:pPr>
    </w:p>
    <w:p w:rsidR="0057450B" w:rsidRDefault="0057450B">
      <w:pPr>
        <w:pStyle w:val="ConsPlusNormal"/>
        <w:jc w:val="right"/>
      </w:pPr>
      <w:r>
        <w:t>Министр</w:t>
      </w:r>
    </w:p>
    <w:p w:rsidR="0057450B" w:rsidRDefault="0057450B">
      <w:pPr>
        <w:pStyle w:val="ConsPlusNormal"/>
        <w:jc w:val="right"/>
      </w:pPr>
      <w:r>
        <w:t>В.И.СКВОРЦОВА</w:t>
      </w:r>
    </w:p>
    <w:p w:rsidR="0057450B" w:rsidRDefault="0057450B">
      <w:pPr>
        <w:pStyle w:val="ConsPlusNormal"/>
        <w:ind w:firstLine="540"/>
        <w:jc w:val="both"/>
      </w:pPr>
    </w:p>
    <w:p w:rsidR="009F5493" w:rsidRDefault="009F5493" w:rsidP="009F5493">
      <w:pPr>
        <w:pStyle w:val="ConsPlusNormal"/>
        <w:ind w:firstLine="540"/>
        <w:jc w:val="both"/>
      </w:pPr>
    </w:p>
    <w:p w:rsidR="009F5493" w:rsidRDefault="009F5493" w:rsidP="009F5493">
      <w:pPr>
        <w:pStyle w:val="ConsPlusNormal"/>
        <w:ind w:firstLine="540"/>
        <w:jc w:val="both"/>
      </w:pPr>
    </w:p>
    <w:p w:rsidR="0057450B" w:rsidRDefault="0057450B">
      <w:pPr>
        <w:pStyle w:val="ConsPlusNormal"/>
        <w:ind w:firstLine="540"/>
        <w:jc w:val="both"/>
      </w:pPr>
    </w:p>
    <w:p w:rsidR="0057450B" w:rsidRDefault="0057450B">
      <w:pPr>
        <w:pStyle w:val="ConsPlusNormal"/>
        <w:ind w:firstLine="540"/>
        <w:jc w:val="both"/>
      </w:pPr>
    </w:p>
    <w:p w:rsidR="0057450B" w:rsidRDefault="0057450B">
      <w:pPr>
        <w:pStyle w:val="ConsPlusNormal"/>
        <w:ind w:firstLine="540"/>
        <w:jc w:val="both"/>
      </w:pPr>
    </w:p>
    <w:p w:rsidR="0057450B" w:rsidRDefault="0057450B">
      <w:pPr>
        <w:pStyle w:val="ConsPlusNormal"/>
        <w:ind w:firstLine="540"/>
        <w:jc w:val="both"/>
      </w:pPr>
    </w:p>
    <w:p w:rsidR="0057450B" w:rsidRDefault="0057450B">
      <w:pPr>
        <w:pStyle w:val="ConsPlusNormal"/>
        <w:jc w:val="right"/>
        <w:outlineLvl w:val="0"/>
      </w:pPr>
      <w:r>
        <w:t>Приложение</w:t>
      </w:r>
    </w:p>
    <w:p w:rsidR="0057450B" w:rsidRDefault="0057450B">
      <w:pPr>
        <w:pStyle w:val="ConsPlusNormal"/>
        <w:jc w:val="right"/>
      </w:pPr>
      <w:r>
        <w:t>к приказу Министерства здравоохранения</w:t>
      </w:r>
    </w:p>
    <w:p w:rsidR="0057450B" w:rsidRDefault="0057450B">
      <w:pPr>
        <w:pStyle w:val="ConsPlusNormal"/>
        <w:jc w:val="right"/>
      </w:pPr>
      <w:r>
        <w:t>Российской Федерации</w:t>
      </w:r>
    </w:p>
    <w:p w:rsidR="0057450B" w:rsidRDefault="0057450B">
      <w:pPr>
        <w:pStyle w:val="ConsPlusNormal"/>
        <w:jc w:val="right"/>
      </w:pPr>
      <w:r>
        <w:t>от 9 ноября 2012 г. N 707н</w:t>
      </w:r>
    </w:p>
    <w:p w:rsidR="0057450B" w:rsidRDefault="0057450B">
      <w:pPr>
        <w:pStyle w:val="ConsPlusNormal"/>
        <w:ind w:firstLine="540"/>
        <w:jc w:val="both"/>
      </w:pPr>
    </w:p>
    <w:p w:rsidR="0057450B" w:rsidRDefault="0057450B">
      <w:pPr>
        <w:pStyle w:val="ConsPlusTitle"/>
        <w:jc w:val="center"/>
      </w:pPr>
      <w:bookmarkStart w:id="1" w:name="P28"/>
      <w:bookmarkEnd w:id="1"/>
      <w:r>
        <w:t>СТАНДАРТ</w:t>
      </w:r>
    </w:p>
    <w:p w:rsidR="0057450B" w:rsidRDefault="0057450B">
      <w:pPr>
        <w:pStyle w:val="ConsPlusTitle"/>
        <w:jc w:val="center"/>
      </w:pPr>
      <w:r>
        <w:t>СПЕЦИАЛИЗИРОВАННОЙ МЕДИЦИНСКОЙ ПОМОЩИ ДЕТЯМ</w:t>
      </w:r>
    </w:p>
    <w:p w:rsidR="0057450B" w:rsidRDefault="0057450B">
      <w:pPr>
        <w:pStyle w:val="ConsPlusTitle"/>
        <w:jc w:val="center"/>
      </w:pPr>
      <w:r>
        <w:t>ПРИ ИНСУЛИНЗАВИСИМОМ САХАРНОМ ДИАБЕТЕ</w:t>
      </w:r>
    </w:p>
    <w:p w:rsidR="0057450B" w:rsidRDefault="0057450B">
      <w:pPr>
        <w:pStyle w:val="ConsPlusNormal"/>
        <w:ind w:firstLine="540"/>
        <w:jc w:val="both"/>
      </w:pPr>
    </w:p>
    <w:p w:rsidR="0057450B" w:rsidRDefault="0057450B">
      <w:pPr>
        <w:pStyle w:val="ConsPlusNormal"/>
        <w:ind w:firstLine="540"/>
        <w:jc w:val="both"/>
      </w:pPr>
      <w:r>
        <w:t>Категория возрастная: дети</w:t>
      </w:r>
    </w:p>
    <w:p w:rsidR="0057450B" w:rsidRDefault="0057450B">
      <w:pPr>
        <w:pStyle w:val="ConsPlusNormal"/>
        <w:ind w:firstLine="540"/>
        <w:jc w:val="both"/>
      </w:pPr>
      <w:r>
        <w:t>Пол: любой</w:t>
      </w:r>
    </w:p>
    <w:p w:rsidR="0057450B" w:rsidRDefault="0057450B">
      <w:pPr>
        <w:pStyle w:val="ConsPlusNormal"/>
        <w:ind w:firstLine="540"/>
        <w:jc w:val="both"/>
      </w:pPr>
      <w:r>
        <w:t>Фаза: любая</w:t>
      </w:r>
    </w:p>
    <w:p w:rsidR="0057450B" w:rsidRDefault="0057450B">
      <w:pPr>
        <w:pStyle w:val="ConsPlusNormal"/>
        <w:ind w:firstLine="540"/>
        <w:jc w:val="both"/>
      </w:pPr>
      <w:r>
        <w:t>Стадия: любая</w:t>
      </w:r>
    </w:p>
    <w:p w:rsidR="0057450B" w:rsidRDefault="0057450B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57450B" w:rsidRDefault="0057450B">
      <w:pPr>
        <w:pStyle w:val="ConsPlusNormal"/>
        <w:ind w:firstLine="540"/>
        <w:jc w:val="both"/>
      </w:pPr>
      <w:r>
        <w:t xml:space="preserve">Вид медицинской помощи: </w:t>
      </w:r>
      <w:proofErr w:type="gramStart"/>
      <w:r>
        <w:t>специализированная</w:t>
      </w:r>
      <w:proofErr w:type="gramEnd"/>
    </w:p>
    <w:p w:rsidR="0057450B" w:rsidRDefault="0057450B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57450B" w:rsidRDefault="0057450B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57450B" w:rsidRDefault="0057450B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57450B" w:rsidRDefault="0057450B">
      <w:pPr>
        <w:pStyle w:val="ConsPlusNormal"/>
        <w:ind w:firstLine="540"/>
        <w:jc w:val="both"/>
      </w:pPr>
    </w:p>
    <w:p w:rsidR="0057450B" w:rsidRDefault="0057450B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502" w:history="1">
        <w:r>
          <w:rPr>
            <w:color w:val="0000FF"/>
          </w:rPr>
          <w:t>&lt;*&gt;</w:t>
        </w:r>
      </w:hyperlink>
    </w:p>
    <w:p w:rsidR="0057450B" w:rsidRDefault="0057450B">
      <w:pPr>
        <w:pStyle w:val="ConsPlusNormal"/>
        <w:ind w:firstLine="540"/>
        <w:jc w:val="both"/>
      </w:pPr>
      <w:r>
        <w:t>Нозологические единицы</w:t>
      </w:r>
    </w:p>
    <w:p w:rsidR="0057450B" w:rsidRDefault="0057450B">
      <w:pPr>
        <w:pStyle w:val="ConsPlusNormal"/>
        <w:ind w:firstLine="540"/>
        <w:jc w:val="both"/>
      </w:pPr>
    </w:p>
    <w:p w:rsidR="0057450B" w:rsidRDefault="0057450B">
      <w:pPr>
        <w:pStyle w:val="ConsPlusCell"/>
        <w:jc w:val="both"/>
      </w:pPr>
      <w:r>
        <w:t xml:space="preserve">                       </w:t>
      </w:r>
      <w:hyperlink r:id="rId7" w:history="1">
        <w:r>
          <w:rPr>
            <w:color w:val="0000FF"/>
          </w:rPr>
          <w:t>E10.2</w:t>
        </w:r>
      </w:hyperlink>
      <w:r>
        <w:t xml:space="preserve">  </w:t>
      </w:r>
      <w:proofErr w:type="spellStart"/>
      <w:r>
        <w:t>Инсулинзависимый</w:t>
      </w:r>
      <w:proofErr w:type="spellEnd"/>
      <w:r>
        <w:t xml:space="preserve"> сахарный диабет с поражениями</w:t>
      </w:r>
    </w:p>
    <w:p w:rsidR="0057450B" w:rsidRDefault="0057450B">
      <w:pPr>
        <w:pStyle w:val="ConsPlusCell"/>
        <w:jc w:val="both"/>
      </w:pPr>
      <w:r>
        <w:t xml:space="preserve">                              почек</w:t>
      </w:r>
    </w:p>
    <w:p w:rsidR="0057450B" w:rsidRDefault="0057450B">
      <w:pPr>
        <w:pStyle w:val="ConsPlusCell"/>
        <w:jc w:val="both"/>
      </w:pPr>
      <w:r>
        <w:t xml:space="preserve">                       E10.4  </w:t>
      </w:r>
      <w:proofErr w:type="spellStart"/>
      <w:r>
        <w:t>Инсулинзависимый</w:t>
      </w:r>
      <w:proofErr w:type="spellEnd"/>
      <w:r>
        <w:t xml:space="preserve"> сахарный диабет </w:t>
      </w:r>
      <w:proofErr w:type="gramStart"/>
      <w:r>
        <w:t>с</w:t>
      </w:r>
      <w:proofErr w:type="gramEnd"/>
    </w:p>
    <w:p w:rsidR="0057450B" w:rsidRDefault="0057450B">
      <w:pPr>
        <w:pStyle w:val="ConsPlusCell"/>
        <w:jc w:val="both"/>
      </w:pPr>
      <w:r>
        <w:t xml:space="preserve">                              неврологическими проявлениями</w:t>
      </w:r>
    </w:p>
    <w:p w:rsidR="0057450B" w:rsidRDefault="0057450B">
      <w:pPr>
        <w:pStyle w:val="ConsPlusCell"/>
        <w:jc w:val="both"/>
      </w:pPr>
      <w:r>
        <w:t xml:space="preserve">                       E10.6  </w:t>
      </w:r>
      <w:proofErr w:type="spellStart"/>
      <w:r>
        <w:t>Инсулинзависимый</w:t>
      </w:r>
      <w:proofErr w:type="spellEnd"/>
      <w:r>
        <w:t xml:space="preserve"> сахарный диабет с другими</w:t>
      </w:r>
    </w:p>
    <w:p w:rsidR="0057450B" w:rsidRDefault="0057450B">
      <w:pPr>
        <w:pStyle w:val="ConsPlusCell"/>
        <w:jc w:val="both"/>
      </w:pPr>
      <w:r>
        <w:lastRenderedPageBreak/>
        <w:t xml:space="preserve">                              уточненными осложнениями</w:t>
      </w:r>
    </w:p>
    <w:p w:rsidR="0057450B" w:rsidRDefault="0057450B">
      <w:pPr>
        <w:pStyle w:val="ConsPlusCell"/>
        <w:jc w:val="both"/>
      </w:pPr>
      <w:r>
        <w:t xml:space="preserve">                       E10.7  </w:t>
      </w:r>
      <w:proofErr w:type="spellStart"/>
      <w:r>
        <w:t>Инсулинзависимый</w:t>
      </w:r>
      <w:proofErr w:type="spellEnd"/>
      <w:r>
        <w:t xml:space="preserve"> сахарный диабет </w:t>
      </w:r>
      <w:proofErr w:type="gramStart"/>
      <w:r>
        <w:t>с</w:t>
      </w:r>
      <w:proofErr w:type="gramEnd"/>
    </w:p>
    <w:p w:rsidR="0057450B" w:rsidRDefault="0057450B">
      <w:pPr>
        <w:pStyle w:val="ConsPlusCell"/>
        <w:jc w:val="both"/>
      </w:pPr>
      <w:r>
        <w:t xml:space="preserve">                              множественными осложнениями</w:t>
      </w:r>
    </w:p>
    <w:p w:rsidR="0057450B" w:rsidRDefault="0057450B">
      <w:pPr>
        <w:pStyle w:val="ConsPlusCell"/>
        <w:jc w:val="both"/>
      </w:pPr>
      <w:r>
        <w:t xml:space="preserve">                       E10.8  </w:t>
      </w:r>
      <w:proofErr w:type="spellStart"/>
      <w:r>
        <w:t>Инсулинзависимый</w:t>
      </w:r>
      <w:proofErr w:type="spellEnd"/>
      <w:r>
        <w:t xml:space="preserve"> сахарный диабет </w:t>
      </w:r>
      <w:proofErr w:type="gramStart"/>
      <w:r>
        <w:t>с</w:t>
      </w:r>
      <w:proofErr w:type="gramEnd"/>
    </w:p>
    <w:p w:rsidR="0057450B" w:rsidRDefault="0057450B">
      <w:pPr>
        <w:pStyle w:val="ConsPlusCell"/>
        <w:jc w:val="both"/>
      </w:pPr>
      <w:r>
        <w:t xml:space="preserve">                              неуточненными осложнениями</w:t>
      </w:r>
    </w:p>
    <w:p w:rsidR="0057450B" w:rsidRDefault="0057450B">
      <w:pPr>
        <w:pStyle w:val="ConsPlusCell"/>
        <w:jc w:val="both"/>
      </w:pPr>
      <w:r>
        <w:t xml:space="preserve">                       E10.9  </w:t>
      </w:r>
      <w:proofErr w:type="spellStart"/>
      <w:r>
        <w:t>Инсулинзависимый</w:t>
      </w:r>
      <w:proofErr w:type="spellEnd"/>
      <w:r>
        <w:t xml:space="preserve"> сахарный диабет </w:t>
      </w:r>
      <w:proofErr w:type="gramStart"/>
      <w:r>
        <w:t>без</w:t>
      </w:r>
      <w:proofErr w:type="gramEnd"/>
    </w:p>
    <w:p w:rsidR="0057450B" w:rsidRDefault="0057450B">
      <w:pPr>
        <w:pStyle w:val="ConsPlusCell"/>
        <w:jc w:val="both"/>
      </w:pPr>
      <w:r>
        <w:t xml:space="preserve">                              осложнений</w:t>
      </w:r>
    </w:p>
    <w:p w:rsidR="0057450B" w:rsidRDefault="0057450B">
      <w:pPr>
        <w:pStyle w:val="ConsPlusCell"/>
        <w:jc w:val="both"/>
      </w:pPr>
      <w:r>
        <w:t xml:space="preserve">                       </w:t>
      </w:r>
      <w:hyperlink r:id="rId8" w:history="1">
        <w:r>
          <w:rPr>
            <w:color w:val="0000FF"/>
          </w:rPr>
          <w:t>E13.2</w:t>
        </w:r>
      </w:hyperlink>
      <w:r>
        <w:t xml:space="preserve">  Другие уточненные формы сахарного диабета </w:t>
      </w:r>
      <w:proofErr w:type="gramStart"/>
      <w:r>
        <w:t>с</w:t>
      </w:r>
      <w:proofErr w:type="gramEnd"/>
    </w:p>
    <w:p w:rsidR="0057450B" w:rsidRDefault="0057450B">
      <w:pPr>
        <w:pStyle w:val="ConsPlusCell"/>
        <w:jc w:val="both"/>
      </w:pPr>
      <w:r>
        <w:t xml:space="preserve">                              поражениями почек</w:t>
      </w:r>
    </w:p>
    <w:p w:rsidR="0057450B" w:rsidRDefault="0057450B">
      <w:pPr>
        <w:pStyle w:val="ConsPlusCell"/>
        <w:jc w:val="both"/>
      </w:pPr>
      <w:r>
        <w:t xml:space="preserve">                       E13.4  Другие уточненные формы сахарного диабета </w:t>
      </w:r>
      <w:proofErr w:type="gramStart"/>
      <w:r>
        <w:t>с</w:t>
      </w:r>
      <w:proofErr w:type="gramEnd"/>
    </w:p>
    <w:p w:rsidR="0057450B" w:rsidRDefault="0057450B">
      <w:pPr>
        <w:pStyle w:val="ConsPlusCell"/>
        <w:jc w:val="both"/>
      </w:pPr>
      <w:r>
        <w:t xml:space="preserve">                              неврологическими проявлениями</w:t>
      </w:r>
    </w:p>
    <w:p w:rsidR="0057450B" w:rsidRDefault="0057450B">
      <w:pPr>
        <w:pStyle w:val="ConsPlusCell"/>
        <w:jc w:val="both"/>
      </w:pPr>
      <w:r>
        <w:t xml:space="preserve">                       E13.6  Другие уточненные формы сахарного диабета </w:t>
      </w:r>
      <w:proofErr w:type="gramStart"/>
      <w:r>
        <w:t>с</w:t>
      </w:r>
      <w:proofErr w:type="gramEnd"/>
    </w:p>
    <w:p w:rsidR="0057450B" w:rsidRDefault="0057450B">
      <w:pPr>
        <w:pStyle w:val="ConsPlusCell"/>
        <w:jc w:val="both"/>
      </w:pPr>
      <w:r>
        <w:t xml:space="preserve">                              другими уточненными осложнениями</w:t>
      </w:r>
    </w:p>
    <w:p w:rsidR="0057450B" w:rsidRDefault="0057450B">
      <w:pPr>
        <w:pStyle w:val="ConsPlusCell"/>
        <w:jc w:val="both"/>
      </w:pPr>
      <w:r>
        <w:t xml:space="preserve">                       E13.7  Другие уточненные формы сахарного диабета </w:t>
      </w:r>
      <w:proofErr w:type="gramStart"/>
      <w:r>
        <w:t>с</w:t>
      </w:r>
      <w:proofErr w:type="gramEnd"/>
    </w:p>
    <w:p w:rsidR="0057450B" w:rsidRDefault="0057450B">
      <w:pPr>
        <w:pStyle w:val="ConsPlusCell"/>
        <w:jc w:val="both"/>
      </w:pPr>
      <w:r>
        <w:t xml:space="preserve">                              множественными осложнениями</w:t>
      </w:r>
    </w:p>
    <w:p w:rsidR="0057450B" w:rsidRDefault="0057450B">
      <w:pPr>
        <w:pStyle w:val="ConsPlusCell"/>
        <w:jc w:val="both"/>
      </w:pPr>
      <w:r>
        <w:t xml:space="preserve">                       E13.8  Другие уточненные формы сахарного диабета </w:t>
      </w:r>
      <w:proofErr w:type="gramStart"/>
      <w:r>
        <w:t>с</w:t>
      </w:r>
      <w:proofErr w:type="gramEnd"/>
    </w:p>
    <w:p w:rsidR="0057450B" w:rsidRDefault="0057450B">
      <w:pPr>
        <w:pStyle w:val="ConsPlusCell"/>
        <w:jc w:val="both"/>
      </w:pPr>
      <w:r>
        <w:t xml:space="preserve">                              неуточненными осложнениями</w:t>
      </w:r>
    </w:p>
    <w:p w:rsidR="0057450B" w:rsidRDefault="0057450B">
      <w:pPr>
        <w:pStyle w:val="ConsPlusCell"/>
        <w:jc w:val="both"/>
      </w:pPr>
      <w:r>
        <w:t xml:space="preserve">                       E13.9  Другие уточненные формы сахарного диабета </w:t>
      </w:r>
      <w:proofErr w:type="gramStart"/>
      <w:r>
        <w:t>без</w:t>
      </w:r>
      <w:proofErr w:type="gramEnd"/>
    </w:p>
    <w:p w:rsidR="0057450B" w:rsidRDefault="0057450B">
      <w:pPr>
        <w:pStyle w:val="ConsPlusCell"/>
        <w:jc w:val="both"/>
      </w:pPr>
      <w:r>
        <w:t xml:space="preserve">                              осложнений</w:t>
      </w:r>
    </w:p>
    <w:p w:rsidR="0057450B" w:rsidRDefault="0057450B">
      <w:pPr>
        <w:pStyle w:val="ConsPlusCell"/>
        <w:jc w:val="both"/>
      </w:pPr>
      <w:r>
        <w:t xml:space="preserve">                       </w:t>
      </w:r>
      <w:hyperlink r:id="rId9" w:history="1">
        <w:r>
          <w:rPr>
            <w:color w:val="0000FF"/>
          </w:rPr>
          <w:t>E14.2</w:t>
        </w:r>
      </w:hyperlink>
      <w:r>
        <w:t xml:space="preserve">  Сахарный диабет неуточненный с поражениями</w:t>
      </w:r>
    </w:p>
    <w:p w:rsidR="0057450B" w:rsidRDefault="0057450B">
      <w:pPr>
        <w:pStyle w:val="ConsPlusCell"/>
        <w:jc w:val="both"/>
      </w:pPr>
      <w:r>
        <w:t xml:space="preserve">                              почек</w:t>
      </w:r>
    </w:p>
    <w:p w:rsidR="0057450B" w:rsidRDefault="0057450B">
      <w:pPr>
        <w:pStyle w:val="ConsPlusCell"/>
        <w:jc w:val="both"/>
      </w:pPr>
      <w:r>
        <w:t xml:space="preserve">                       E14.4  Сахарный диабет неуточненный </w:t>
      </w:r>
      <w:proofErr w:type="gramStart"/>
      <w:r>
        <w:t>с</w:t>
      </w:r>
      <w:proofErr w:type="gramEnd"/>
    </w:p>
    <w:p w:rsidR="0057450B" w:rsidRDefault="0057450B">
      <w:pPr>
        <w:pStyle w:val="ConsPlusCell"/>
        <w:jc w:val="both"/>
      </w:pPr>
      <w:r>
        <w:t xml:space="preserve">                              неврологическими проявлениями</w:t>
      </w:r>
    </w:p>
    <w:p w:rsidR="0057450B" w:rsidRDefault="0057450B">
      <w:pPr>
        <w:pStyle w:val="ConsPlusCell"/>
        <w:jc w:val="both"/>
      </w:pPr>
      <w:r>
        <w:t xml:space="preserve">                       E14.6  Сахарный диабет неуточненный с другими</w:t>
      </w:r>
    </w:p>
    <w:p w:rsidR="0057450B" w:rsidRDefault="0057450B">
      <w:pPr>
        <w:pStyle w:val="ConsPlusCell"/>
        <w:jc w:val="both"/>
      </w:pPr>
      <w:r>
        <w:t xml:space="preserve">                              уточненными осложнениями</w:t>
      </w:r>
    </w:p>
    <w:p w:rsidR="0057450B" w:rsidRDefault="0057450B">
      <w:pPr>
        <w:pStyle w:val="ConsPlusCell"/>
        <w:jc w:val="both"/>
      </w:pPr>
      <w:r>
        <w:t xml:space="preserve">                       E14.7  Сахарный диабет неуточненный с </w:t>
      </w:r>
      <w:proofErr w:type="gramStart"/>
      <w:r>
        <w:t>множественными</w:t>
      </w:r>
      <w:proofErr w:type="gramEnd"/>
    </w:p>
    <w:p w:rsidR="0057450B" w:rsidRDefault="0057450B">
      <w:pPr>
        <w:pStyle w:val="ConsPlusCell"/>
        <w:jc w:val="both"/>
      </w:pPr>
      <w:r>
        <w:t xml:space="preserve">                              осложнениями</w:t>
      </w:r>
    </w:p>
    <w:p w:rsidR="0057450B" w:rsidRDefault="0057450B">
      <w:pPr>
        <w:pStyle w:val="ConsPlusCell"/>
        <w:jc w:val="both"/>
      </w:pPr>
      <w:r>
        <w:t xml:space="preserve">                       E14.8  Сахарный диабет неуточненный с неуточненными</w:t>
      </w:r>
    </w:p>
    <w:p w:rsidR="0057450B" w:rsidRDefault="0057450B">
      <w:pPr>
        <w:pStyle w:val="ConsPlusCell"/>
        <w:jc w:val="both"/>
      </w:pPr>
      <w:r>
        <w:t xml:space="preserve">                              осложнениями</w:t>
      </w:r>
    </w:p>
    <w:p w:rsidR="0057450B" w:rsidRDefault="0057450B">
      <w:pPr>
        <w:pStyle w:val="ConsPlusCell"/>
        <w:jc w:val="both"/>
      </w:pPr>
      <w:r>
        <w:t xml:space="preserve">                       E14.9  Сахарный диабет неуточненный без осложнений</w:t>
      </w:r>
    </w:p>
    <w:p w:rsidR="0057450B" w:rsidRDefault="0057450B">
      <w:pPr>
        <w:pStyle w:val="ConsPlusCell"/>
        <w:jc w:val="both"/>
      </w:pPr>
      <w:r>
        <w:t xml:space="preserve">                       </w:t>
      </w:r>
      <w:hyperlink r:id="rId10" w:history="1">
        <w:r>
          <w:rPr>
            <w:color w:val="0000FF"/>
          </w:rPr>
          <w:t>E89.1</w:t>
        </w:r>
      </w:hyperlink>
      <w:r>
        <w:t xml:space="preserve">  </w:t>
      </w:r>
      <w:proofErr w:type="spellStart"/>
      <w:r>
        <w:t>Гипоинсулинемия</w:t>
      </w:r>
      <w:proofErr w:type="spellEnd"/>
      <w:r>
        <w:t>, возникшая после медицинских</w:t>
      </w:r>
    </w:p>
    <w:p w:rsidR="0057450B" w:rsidRDefault="0057450B">
      <w:pPr>
        <w:pStyle w:val="ConsPlusCell"/>
        <w:jc w:val="both"/>
      </w:pPr>
      <w:r>
        <w:t xml:space="preserve">                              процедур</w:t>
      </w:r>
    </w:p>
    <w:p w:rsidR="0057450B" w:rsidRDefault="0057450B">
      <w:pPr>
        <w:pStyle w:val="ConsPlusNormal"/>
        <w:ind w:firstLine="540"/>
        <w:jc w:val="both"/>
      </w:pPr>
    </w:p>
    <w:p w:rsidR="0057450B" w:rsidRDefault="0057450B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57450B" w:rsidRDefault="0057450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57450B">
        <w:trPr>
          <w:trHeight w:val="240"/>
        </w:trPr>
        <w:tc>
          <w:tcPr>
            <w:tcW w:w="9360" w:type="dxa"/>
            <w:gridSpan w:val="4"/>
          </w:tcPr>
          <w:p w:rsidR="0057450B" w:rsidRDefault="0057450B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    Код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показатель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предоставления</w:t>
            </w:r>
          </w:p>
          <w:p w:rsidR="0057450B" w:rsidRDefault="005C5FB8">
            <w:pPr>
              <w:pStyle w:val="ConsPlusNonformat"/>
              <w:jc w:val="both"/>
            </w:pPr>
            <w:hyperlink w:anchor="P145" w:history="1">
              <w:r w:rsidR="0057450B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показатель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применения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B01.001.001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акушера-гинеколога 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B01.004.001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гастроэнтеролога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B01.013.001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диетолога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B01.015.003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r>
              <w:t xml:space="preserve">консультация) врача -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детского кардиолога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B01.023.001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0,7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lastRenderedPageBreak/>
              <w:t xml:space="preserve">B01.025.001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нефролога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B01.028.001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7450B" w:rsidRDefault="0057450B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B01.029.001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B01.053.003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r>
              <w:t xml:space="preserve">консультация) врача -      </w:t>
            </w:r>
          </w:p>
          <w:p w:rsidR="0057450B" w:rsidRDefault="0057450B">
            <w:pPr>
              <w:pStyle w:val="ConsPlusNonformat"/>
              <w:jc w:val="both"/>
            </w:pPr>
            <w:r>
              <w:t>детского уролога-</w:t>
            </w:r>
            <w:proofErr w:type="spellStart"/>
            <w:r>
              <w:t>андролога</w:t>
            </w:r>
            <w:proofErr w:type="spellEnd"/>
            <w:r>
              <w:t xml:space="preserve">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B01.058.003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r>
              <w:t xml:space="preserve">консультация) врача -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детского эндокринолога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B02.069.001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t xml:space="preserve">Прием (тестирование,       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r>
              <w:t xml:space="preserve">консультация) </w:t>
            </w:r>
            <w:proofErr w:type="gramStart"/>
            <w:r>
              <w:t>медицинского</w:t>
            </w:r>
            <w:proofErr w:type="gramEnd"/>
            <w:r>
              <w:t xml:space="preserve">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психолога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7450B" w:rsidRDefault="0057450B">
      <w:pPr>
        <w:pStyle w:val="ConsPlusNormal"/>
        <w:jc w:val="both"/>
      </w:pPr>
    </w:p>
    <w:p w:rsidR="0057450B" w:rsidRDefault="0057450B">
      <w:pPr>
        <w:pStyle w:val="ConsPlusNormal"/>
        <w:ind w:firstLine="540"/>
        <w:jc w:val="both"/>
      </w:pPr>
      <w:r>
        <w:t>--------------------------------</w:t>
      </w:r>
    </w:p>
    <w:p w:rsidR="0057450B" w:rsidRDefault="0057450B">
      <w:pPr>
        <w:pStyle w:val="ConsPlusNormal"/>
        <w:ind w:firstLine="540"/>
        <w:jc w:val="both"/>
      </w:pPr>
      <w:bookmarkStart w:id="2" w:name="P145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57450B" w:rsidRDefault="0057450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57450B">
        <w:trPr>
          <w:trHeight w:val="240"/>
        </w:trPr>
        <w:tc>
          <w:tcPr>
            <w:tcW w:w="9360" w:type="dxa"/>
            <w:gridSpan w:val="4"/>
          </w:tcPr>
          <w:p w:rsidR="0057450B" w:rsidRDefault="0057450B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    Код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показатель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предоставления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показатель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применения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A09.05.023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>Исследование уровня глюкозы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в крови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2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A09.05.037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концентрации  </w:t>
            </w:r>
          </w:p>
          <w:p w:rsidR="0057450B" w:rsidRDefault="0057450B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>) крови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A09.05.056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инсулина плазмы крови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A09.05.083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57450B" w:rsidRDefault="0057450B">
            <w:pPr>
              <w:pStyle w:val="ConsPlusNonformat"/>
              <w:jc w:val="both"/>
            </w:pPr>
            <w:proofErr w:type="spellStart"/>
            <w:r>
              <w:t>гликированного</w:t>
            </w:r>
            <w:proofErr w:type="spellEnd"/>
            <w:r>
              <w:t xml:space="preserve"> гемоглобина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в крови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A09.05.111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57450B" w:rsidRDefault="0057450B">
            <w:pPr>
              <w:pStyle w:val="ConsPlusNonformat"/>
              <w:jc w:val="both"/>
            </w:pPr>
            <w:r>
              <w:t>буферных веще</w:t>
            </w:r>
            <w:proofErr w:type="gramStart"/>
            <w:r>
              <w:t>ств в кр</w:t>
            </w:r>
            <w:proofErr w:type="gramEnd"/>
            <w:r>
              <w:t xml:space="preserve">ови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A09.05.205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уровня C-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пептида в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A09.28.003.001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57450B" w:rsidRDefault="0057450B">
            <w:pPr>
              <w:pStyle w:val="ConsPlusNonformat"/>
              <w:jc w:val="both"/>
            </w:pPr>
            <w:proofErr w:type="spellStart"/>
            <w:r>
              <w:t>микроальбуминурию</w:t>
            </w:r>
            <w:proofErr w:type="spell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A12.05.010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Определение HLA-антигенов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lastRenderedPageBreak/>
              <w:t xml:space="preserve">A12.05.056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Идентификация генов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A12.06.020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антигенам островков клеток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поджелудочной железы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A12.06.039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инсулину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B03.016.005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Анализ крови по оценке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нарушений липидного обмена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биохимический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7450B" w:rsidRDefault="0057450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57450B">
        <w:trPr>
          <w:trHeight w:val="240"/>
        </w:trPr>
        <w:tc>
          <w:tcPr>
            <w:tcW w:w="9360" w:type="dxa"/>
            <w:gridSpan w:val="4"/>
          </w:tcPr>
          <w:p w:rsidR="0057450B" w:rsidRDefault="0057450B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    Код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показатель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предоставления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показатель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применения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A05.10.006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Регистрация        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электрокардиограммы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A06.03.032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Рентгенография кисти руки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7450B" w:rsidRDefault="0057450B">
      <w:pPr>
        <w:pStyle w:val="ConsPlusNormal"/>
        <w:ind w:firstLine="540"/>
        <w:jc w:val="both"/>
      </w:pPr>
    </w:p>
    <w:p w:rsidR="0057450B" w:rsidRDefault="0057450B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57450B" w:rsidRDefault="0057450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57450B">
        <w:trPr>
          <w:trHeight w:val="240"/>
        </w:trPr>
        <w:tc>
          <w:tcPr>
            <w:tcW w:w="9360" w:type="dxa"/>
            <w:gridSpan w:val="4"/>
          </w:tcPr>
          <w:p w:rsidR="0057450B" w:rsidRDefault="0057450B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    Код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показатель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предоставления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показатель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применения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B01.023.002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B01.029.002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B01.058.005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Ежедневный осмотр врачом -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детским эндокринологом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наблюдением и уходом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среднего и младшего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57450B" w:rsidRDefault="0057450B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13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B02.069.002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t xml:space="preserve">Прием (тестирование,       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r>
              <w:t xml:space="preserve">консультация) </w:t>
            </w:r>
            <w:proofErr w:type="gramStart"/>
            <w:r>
              <w:t>медицинского</w:t>
            </w:r>
            <w:proofErr w:type="gramEnd"/>
            <w:r>
              <w:t xml:space="preserve">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психолога </w:t>
            </w:r>
            <w:proofErr w:type="gramStart"/>
            <w:r>
              <w:t>повторный</w:t>
            </w:r>
            <w:proofErr w:type="gramEnd"/>
            <w:r>
              <w:t xml:space="preserve">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7450B" w:rsidRDefault="0057450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480"/>
        <w:gridCol w:w="2040"/>
        <w:gridCol w:w="1800"/>
      </w:tblGrid>
      <w:tr w:rsidR="0057450B">
        <w:trPr>
          <w:trHeight w:val="240"/>
        </w:trPr>
        <w:tc>
          <w:tcPr>
            <w:tcW w:w="9360" w:type="dxa"/>
            <w:gridSpan w:val="4"/>
          </w:tcPr>
          <w:p w:rsidR="0057450B" w:rsidRDefault="0057450B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lastRenderedPageBreak/>
              <w:t xml:space="preserve">      Код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       услуги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показатель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предоставления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показатель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применения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A09.05.023.001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>Исследование уровня глюкозы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в крови методом    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непрерывного               </w:t>
            </w:r>
          </w:p>
          <w:p w:rsidR="0057450B" w:rsidRDefault="0057450B">
            <w:pPr>
              <w:pStyle w:val="ConsPlusNonformat"/>
              <w:jc w:val="both"/>
            </w:pPr>
            <w:proofErr w:type="spellStart"/>
            <w:r>
              <w:t>мониторирования</w:t>
            </w:r>
            <w:proofErr w:type="spellEnd"/>
            <w:r>
              <w:t xml:space="preserve">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0,5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A09.05.023.002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>Исследование уровня глюкозы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в крови с помощью  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анализатора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92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A09.05.033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A09.05.034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хлоридов в крови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A09.05.037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концентрации  </w:t>
            </w:r>
          </w:p>
          <w:p w:rsidR="0057450B" w:rsidRDefault="0057450B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>) крови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A09.05.063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свободного тироксина (T4)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сыворотки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A09.05.065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тиреотропина</w:t>
            </w:r>
            <w:proofErr w:type="spellEnd"/>
            <w:r>
              <w:t xml:space="preserve">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сыворотки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A09.05.078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уровня общего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тестостерона в крови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A09.05.111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57450B" w:rsidRDefault="0057450B">
            <w:pPr>
              <w:pStyle w:val="ConsPlusNonformat"/>
              <w:jc w:val="both"/>
            </w:pPr>
            <w:r>
              <w:t>буферных веще</w:t>
            </w:r>
            <w:proofErr w:type="gramStart"/>
            <w:r>
              <w:t>ств в кр</w:t>
            </w:r>
            <w:proofErr w:type="gramEnd"/>
            <w:r>
              <w:t xml:space="preserve">ови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A09.05.131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57450B" w:rsidRDefault="0057450B">
            <w:pPr>
              <w:pStyle w:val="ConsPlusNonformat"/>
              <w:jc w:val="both"/>
            </w:pPr>
            <w:proofErr w:type="spellStart"/>
            <w:r>
              <w:t>лютеинизирующего</w:t>
            </w:r>
            <w:proofErr w:type="spellEnd"/>
            <w:r>
              <w:t xml:space="preserve"> гормона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сыворотке крови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A09.05.132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фолликулостимулирующего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гормона в сыворотке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A09.05.136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свободного кортизола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A09.05.154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уровня общего </w:t>
            </w:r>
          </w:p>
          <w:p w:rsidR="0057450B" w:rsidRDefault="0057450B">
            <w:pPr>
              <w:pStyle w:val="ConsPlusNonformat"/>
              <w:jc w:val="both"/>
            </w:pPr>
            <w:proofErr w:type="spellStart"/>
            <w:r>
              <w:t>эстрадиола</w:t>
            </w:r>
            <w:proofErr w:type="spellEnd"/>
            <w:r>
              <w:t xml:space="preserve"> в крови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A09.05.206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ионизированного кальция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A09.20.001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Микроскопическое   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влагалищных</w:t>
            </w:r>
            <w:proofErr w:type="gramEnd"/>
            <w:r>
              <w:t xml:space="preserve">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мазков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A09.28.003.001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57450B" w:rsidRDefault="0057450B">
            <w:pPr>
              <w:pStyle w:val="ConsPlusNonformat"/>
              <w:jc w:val="both"/>
            </w:pPr>
            <w:proofErr w:type="spellStart"/>
            <w:r>
              <w:t>микроальбуминурию</w:t>
            </w:r>
            <w:proofErr w:type="spell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A09.28.011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>Исследование уровня глюкозы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в моче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A09.28.015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Обнаружение кетоновых тел </w:t>
            </w:r>
            <w:proofErr w:type="gramStart"/>
            <w:r>
              <w:t>в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r>
              <w:t xml:space="preserve">моче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lastRenderedPageBreak/>
              <w:t xml:space="preserve">A09.28.022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Определение удельного веса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(относительной плотности)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мочи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10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A12.28.002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Исследование функции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нефронов (клиренс)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A12.28.003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Тесты тубулярной           </w:t>
            </w:r>
          </w:p>
          <w:p w:rsidR="0057450B" w:rsidRDefault="0057450B">
            <w:pPr>
              <w:pStyle w:val="ConsPlusNonformat"/>
              <w:jc w:val="both"/>
            </w:pPr>
            <w:proofErr w:type="spellStart"/>
            <w:r>
              <w:t>реабсорбции</w:t>
            </w:r>
            <w:proofErr w:type="spellEnd"/>
            <w:r>
              <w:t xml:space="preserve">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A26.28.003 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Микробиологическое 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аэробные и факультативно-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анаэробные условно-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патогенные микроорганизмы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B03.016.003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B03.016.004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B03.016.005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Анализ крови по оценке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нарушений липидного обмена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биохимический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B03.016.006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7450B" w:rsidRDefault="0057450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57450B">
        <w:trPr>
          <w:trHeight w:val="240"/>
        </w:trPr>
        <w:tc>
          <w:tcPr>
            <w:tcW w:w="9360" w:type="dxa"/>
            <w:gridSpan w:val="4"/>
          </w:tcPr>
          <w:p w:rsidR="0057450B" w:rsidRDefault="0057450B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57450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   Код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медицинской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показатель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показатель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7450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A04.16.001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органов брюшной полости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(комплексное)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A04.20.001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матки и придатков           </w:t>
            </w:r>
          </w:p>
          <w:p w:rsidR="0057450B" w:rsidRDefault="0057450B">
            <w:pPr>
              <w:pStyle w:val="ConsPlusNonformat"/>
              <w:jc w:val="both"/>
            </w:pPr>
            <w:proofErr w:type="spellStart"/>
            <w:r>
              <w:t>трансабдоминальное</w:t>
            </w:r>
            <w:proofErr w:type="spellEnd"/>
            <w:r>
              <w:t xml:space="preserve">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A04.22.001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щитовидной железы и 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паращитовидных желез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A04.28.001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почек и надпочечников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A04.28.003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органов мошонки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A05.02.001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Электромиография </w:t>
            </w:r>
            <w:proofErr w:type="gramStart"/>
            <w:r>
              <w:t>игольчатыми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r>
              <w:t xml:space="preserve">электродами (одна мышца)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7450B" w:rsidRDefault="0057450B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040"/>
        <w:gridCol w:w="1800"/>
      </w:tblGrid>
      <w:tr w:rsidR="0057450B">
        <w:trPr>
          <w:trHeight w:val="240"/>
        </w:trPr>
        <w:tc>
          <w:tcPr>
            <w:tcW w:w="9360" w:type="dxa"/>
            <w:gridSpan w:val="4"/>
          </w:tcPr>
          <w:p w:rsidR="0057450B" w:rsidRDefault="0057450B">
            <w:pPr>
              <w:pStyle w:val="ConsPlusNonformat"/>
              <w:jc w:val="both"/>
              <w:outlineLvl w:val="2"/>
            </w:pPr>
            <w:r>
              <w:t xml:space="preserve">Немедикаментозные методы профилактики, лечения и медицинской       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реабилитации                                                             </w:t>
            </w:r>
          </w:p>
        </w:tc>
      </w:tr>
      <w:tr w:rsidR="0057450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   Код  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медицинской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показатель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показатель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57450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A13.29.003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Психологическая адаптация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57450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B04.012.001   </w:t>
            </w:r>
          </w:p>
        </w:tc>
        <w:tc>
          <w:tcPr>
            <w:tcW w:w="36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Школа для пациентов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57450B" w:rsidRDefault="0057450B">
            <w:pPr>
              <w:pStyle w:val="ConsPlusNonformat"/>
              <w:jc w:val="both"/>
            </w:pPr>
            <w:r>
              <w:lastRenderedPageBreak/>
              <w:t xml:space="preserve">сахарным диабетом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lastRenderedPageBreak/>
              <w:t xml:space="preserve">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57450B" w:rsidRDefault="0057450B">
      <w:pPr>
        <w:pStyle w:val="ConsPlusNormal"/>
        <w:ind w:firstLine="540"/>
        <w:jc w:val="both"/>
      </w:pPr>
    </w:p>
    <w:p w:rsidR="0057450B" w:rsidRDefault="0057450B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7450B" w:rsidRDefault="0057450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160"/>
        <w:gridCol w:w="1836"/>
        <w:gridCol w:w="1728"/>
        <w:gridCol w:w="1188"/>
        <w:gridCol w:w="756"/>
        <w:gridCol w:w="864"/>
      </w:tblGrid>
      <w:tr w:rsidR="0057450B">
        <w:trPr>
          <w:trHeight w:val="240"/>
        </w:trPr>
        <w:tc>
          <w:tcPr>
            <w:tcW w:w="756" w:type="dxa"/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160" w:type="dxa"/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 терапевтическо-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  классификация   </w:t>
            </w:r>
          </w:p>
        </w:tc>
        <w:tc>
          <w:tcPr>
            <w:tcW w:w="1836" w:type="dxa"/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 Наименование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лекарственного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 препарата </w:t>
            </w:r>
            <w:hyperlink w:anchor="P503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57450B" w:rsidRDefault="005C5FB8">
            <w:pPr>
              <w:pStyle w:val="ConsPlusNonformat"/>
              <w:jc w:val="both"/>
            </w:pPr>
            <w:hyperlink w:anchor="P504" w:history="1">
              <w:r w:rsidR="0057450B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57450B" w:rsidRDefault="005C5FB8">
            <w:pPr>
              <w:pStyle w:val="ConsPlusNonformat"/>
              <w:jc w:val="both"/>
            </w:pPr>
            <w:hyperlink w:anchor="P505" w:history="1">
              <w:r w:rsidR="0057450B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>A09AA</w:t>
            </w: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Ферментные   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Панкреатин     </w:t>
            </w: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>10000</w:t>
            </w: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>100000</w:t>
            </w: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>A10AB</w:t>
            </w: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Инсулины     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короткого    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и их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инъекционного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введения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Инсулин </w:t>
            </w:r>
            <w:proofErr w:type="spellStart"/>
            <w:r>
              <w:rPr>
                <w:sz w:val="18"/>
              </w:rPr>
              <w:t>аспарт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25   </w:t>
            </w: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350   </w:t>
            </w: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Инсулин        </w:t>
            </w:r>
          </w:p>
          <w:p w:rsidR="0057450B" w:rsidRDefault="0057450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глулизин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25   </w:t>
            </w: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350   </w:t>
            </w: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Инсулин </w:t>
            </w:r>
            <w:proofErr w:type="spellStart"/>
            <w:r>
              <w:rPr>
                <w:sz w:val="18"/>
              </w:rPr>
              <w:t>лизпро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25   </w:t>
            </w: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350   </w:t>
            </w: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Инсулин   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растворимый    </w:t>
            </w:r>
          </w:p>
          <w:p w:rsidR="0057450B" w:rsidRDefault="0057450B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[человеческий  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генно-         </w:t>
            </w:r>
          </w:p>
          <w:p w:rsidR="0057450B" w:rsidRDefault="0057450B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инженерный]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25   </w:t>
            </w: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350   </w:t>
            </w: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>A10AC</w:t>
            </w: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Инсулины </w:t>
            </w:r>
            <w:proofErr w:type="gramStart"/>
            <w:r>
              <w:rPr>
                <w:sz w:val="18"/>
              </w:rPr>
              <w:t>средней</w:t>
            </w:r>
            <w:proofErr w:type="gramEnd"/>
            <w:r>
              <w:rPr>
                <w:sz w:val="18"/>
              </w:rPr>
              <w:t xml:space="preserve">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продолжительности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и их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инъекционного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введения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>Инсулин-</w:t>
            </w:r>
            <w:proofErr w:type="spellStart"/>
            <w:r>
              <w:rPr>
                <w:sz w:val="18"/>
              </w:rPr>
              <w:t>изофан</w:t>
            </w:r>
            <w:proofErr w:type="spellEnd"/>
            <w:r>
              <w:rPr>
                <w:sz w:val="18"/>
              </w:rPr>
              <w:t xml:space="preserve"> </w:t>
            </w:r>
          </w:p>
          <w:p w:rsidR="0057450B" w:rsidRDefault="0057450B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[человеческий  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генно-         </w:t>
            </w:r>
          </w:p>
          <w:p w:rsidR="0057450B" w:rsidRDefault="0057450B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инженерный]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280   </w:t>
            </w: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>A10AE</w:t>
            </w: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Инсулины     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длительного  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и их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инъекционного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введения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Инсулин        </w:t>
            </w:r>
          </w:p>
          <w:p w:rsidR="0057450B" w:rsidRDefault="0057450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гларгин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280   </w:t>
            </w: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Инсулин        </w:t>
            </w:r>
          </w:p>
          <w:p w:rsidR="0057450B" w:rsidRDefault="0057450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детемир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ЕД</w:t>
            </w:r>
            <w:proofErr w:type="gramEnd"/>
            <w:r>
              <w:rPr>
                <w:sz w:val="18"/>
              </w:rPr>
              <w:t xml:space="preserve">       </w:t>
            </w: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280   </w:t>
            </w: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>A10BB</w:t>
            </w: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</w:t>
            </w:r>
          </w:p>
          <w:p w:rsidR="0057450B" w:rsidRDefault="0057450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сульфонилмочевины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Глибенкламид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140   </w:t>
            </w: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>A16AX</w:t>
            </w: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препараты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для лечения  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заболеваний  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желудочно-   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кишечного тракта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и нарушений  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обмена веществ    </w:t>
            </w: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Тиоктовая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600  </w:t>
            </w: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8400  </w:t>
            </w: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>B05CX</w:t>
            </w: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     </w:t>
            </w: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 </w:t>
            </w: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</w:t>
            </w: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>C09AA</w:t>
            </w: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Ингибиторы АПФ    </w:t>
            </w: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Периндоприл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4    </w:t>
            </w: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56    </w:t>
            </w: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Эналаприл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140   </w:t>
            </w: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>H04AA</w:t>
            </w: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Гормоны,     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расщепляющие      </w:t>
            </w:r>
          </w:p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гликоген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</w:tr>
      <w:tr w:rsidR="0057450B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83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Глюкагон       </w:t>
            </w:r>
          </w:p>
        </w:tc>
        <w:tc>
          <w:tcPr>
            <w:tcW w:w="172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rPr>
                <w:sz w:val="18"/>
              </w:rPr>
              <w:t xml:space="preserve">1     </w:t>
            </w:r>
          </w:p>
        </w:tc>
      </w:tr>
    </w:tbl>
    <w:p w:rsidR="0057450B" w:rsidRDefault="0057450B">
      <w:pPr>
        <w:pStyle w:val="ConsPlusNormal"/>
        <w:ind w:firstLine="540"/>
        <w:jc w:val="both"/>
      </w:pPr>
    </w:p>
    <w:p w:rsidR="0057450B" w:rsidRDefault="0057450B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57450B" w:rsidRDefault="0057450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560"/>
        <w:gridCol w:w="3240"/>
        <w:gridCol w:w="1440"/>
      </w:tblGrid>
      <w:tr w:rsidR="0057450B">
        <w:trPr>
          <w:trHeight w:val="240"/>
        </w:trPr>
        <w:tc>
          <w:tcPr>
            <w:tcW w:w="4560" w:type="dxa"/>
          </w:tcPr>
          <w:p w:rsidR="0057450B" w:rsidRDefault="0057450B">
            <w:pPr>
              <w:pStyle w:val="ConsPlusNonformat"/>
              <w:jc w:val="both"/>
            </w:pPr>
            <w:r>
              <w:t xml:space="preserve">Наименование вида лечебного питания </w:t>
            </w:r>
          </w:p>
        </w:tc>
        <w:tc>
          <w:tcPr>
            <w:tcW w:w="3240" w:type="dxa"/>
          </w:tcPr>
          <w:p w:rsidR="0057450B" w:rsidRDefault="0057450B">
            <w:pPr>
              <w:pStyle w:val="ConsPlusNonformat"/>
              <w:jc w:val="both"/>
            </w:pPr>
            <w:r>
              <w:t xml:space="preserve">  Усредненный показатель </w:t>
            </w:r>
          </w:p>
          <w:p w:rsidR="0057450B" w:rsidRDefault="0057450B">
            <w:pPr>
              <w:pStyle w:val="ConsPlusNonformat"/>
              <w:jc w:val="both"/>
            </w:pPr>
            <w:r>
              <w:t xml:space="preserve">  частоты предоставления </w:t>
            </w:r>
          </w:p>
        </w:tc>
        <w:tc>
          <w:tcPr>
            <w:tcW w:w="1440" w:type="dxa"/>
          </w:tcPr>
          <w:p w:rsidR="0057450B" w:rsidRDefault="0057450B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57450B">
        <w:trPr>
          <w:trHeight w:val="240"/>
        </w:trPr>
        <w:tc>
          <w:tcPr>
            <w:tcW w:w="456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>Диетическая терапия при заболеваниях</w:t>
            </w:r>
          </w:p>
          <w:p w:rsidR="0057450B" w:rsidRDefault="0057450B">
            <w:pPr>
              <w:pStyle w:val="ConsPlusNonformat"/>
              <w:jc w:val="both"/>
            </w:pPr>
            <w:proofErr w:type="gramStart"/>
            <w:r>
              <w:t xml:space="preserve">желез внутренней секреции (стол 8а, </w:t>
            </w:r>
            <w:proofErr w:type="gramEnd"/>
          </w:p>
          <w:p w:rsidR="0057450B" w:rsidRDefault="0057450B">
            <w:pPr>
              <w:pStyle w:val="ConsPlusNonformat"/>
              <w:jc w:val="both"/>
            </w:pPr>
            <w:proofErr w:type="gramStart"/>
            <w:r>
              <w:t xml:space="preserve">8б, 9, 9а)                          </w:t>
            </w:r>
            <w:proofErr w:type="gramEnd"/>
          </w:p>
        </w:tc>
        <w:tc>
          <w:tcPr>
            <w:tcW w:w="32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57450B" w:rsidRDefault="0057450B">
            <w:pPr>
              <w:pStyle w:val="ConsPlusNonformat"/>
              <w:jc w:val="both"/>
            </w:pPr>
            <w:r>
              <w:t xml:space="preserve">14        </w:t>
            </w:r>
          </w:p>
        </w:tc>
      </w:tr>
    </w:tbl>
    <w:p w:rsidR="0057450B" w:rsidRDefault="0057450B">
      <w:pPr>
        <w:pStyle w:val="ConsPlusNormal"/>
        <w:ind w:firstLine="540"/>
        <w:jc w:val="both"/>
      </w:pPr>
    </w:p>
    <w:p w:rsidR="0057450B" w:rsidRDefault="0057450B">
      <w:pPr>
        <w:pStyle w:val="ConsPlusNormal"/>
        <w:ind w:firstLine="540"/>
        <w:jc w:val="both"/>
      </w:pPr>
      <w:r>
        <w:t>--------------------------------</w:t>
      </w:r>
    </w:p>
    <w:p w:rsidR="0057450B" w:rsidRDefault="0057450B">
      <w:pPr>
        <w:pStyle w:val="ConsPlusNormal"/>
        <w:ind w:firstLine="540"/>
        <w:jc w:val="both"/>
      </w:pPr>
      <w:bookmarkStart w:id="3" w:name="P502"/>
      <w:bookmarkEnd w:id="3"/>
      <w:r>
        <w:t xml:space="preserve">&lt;*&gt; Международная статистическая </w:t>
      </w:r>
      <w:hyperlink r:id="rId11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57450B" w:rsidRDefault="0057450B">
      <w:pPr>
        <w:pStyle w:val="ConsPlusNormal"/>
        <w:ind w:firstLine="540"/>
        <w:jc w:val="both"/>
      </w:pPr>
      <w:bookmarkStart w:id="4" w:name="P503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7450B" w:rsidRDefault="0057450B">
      <w:pPr>
        <w:pStyle w:val="ConsPlusNormal"/>
        <w:ind w:firstLine="540"/>
        <w:jc w:val="both"/>
      </w:pPr>
      <w:bookmarkStart w:id="5" w:name="P504"/>
      <w:bookmarkEnd w:id="5"/>
      <w:r>
        <w:t>&lt;***&gt; Средняя суточная доза.</w:t>
      </w:r>
    </w:p>
    <w:p w:rsidR="0057450B" w:rsidRDefault="0057450B">
      <w:pPr>
        <w:pStyle w:val="ConsPlusNormal"/>
        <w:ind w:firstLine="540"/>
        <w:jc w:val="both"/>
      </w:pPr>
      <w:bookmarkStart w:id="6" w:name="P505"/>
      <w:bookmarkEnd w:id="6"/>
      <w:r>
        <w:t>&lt;****&gt; Средняя курсовая доза.</w:t>
      </w:r>
    </w:p>
    <w:p w:rsidR="0057450B" w:rsidRDefault="0057450B">
      <w:pPr>
        <w:pStyle w:val="ConsPlusNormal"/>
        <w:ind w:firstLine="540"/>
        <w:jc w:val="both"/>
      </w:pPr>
    </w:p>
    <w:p w:rsidR="0057450B" w:rsidRDefault="0057450B">
      <w:pPr>
        <w:pStyle w:val="ConsPlusNormal"/>
        <w:ind w:firstLine="540"/>
        <w:jc w:val="both"/>
      </w:pPr>
      <w:r>
        <w:t>Примечания:</w:t>
      </w:r>
    </w:p>
    <w:p w:rsidR="0057450B" w:rsidRDefault="0057450B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7450B" w:rsidRDefault="0057450B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2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57450B" w:rsidRDefault="0057450B">
      <w:pPr>
        <w:pStyle w:val="ConsPlusNormal"/>
        <w:ind w:firstLine="540"/>
        <w:jc w:val="both"/>
      </w:pPr>
    </w:p>
    <w:p w:rsidR="0057450B" w:rsidRDefault="0057450B">
      <w:pPr>
        <w:pStyle w:val="ConsPlusNormal"/>
        <w:ind w:firstLine="540"/>
        <w:jc w:val="both"/>
      </w:pPr>
    </w:p>
    <w:p w:rsidR="0057450B" w:rsidRDefault="005745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BC6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0B"/>
    <w:rsid w:val="00324042"/>
    <w:rsid w:val="0057450B"/>
    <w:rsid w:val="005C5FB8"/>
    <w:rsid w:val="009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4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4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4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74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4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45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4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4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4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74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4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45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8EDA1069B158F87377B234D9E5FA576AC303464440DA8690A78C11644942D184AA65C52FC2jF04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8EDA1069B158F87377B234D9E5FA576AC303464440DA8690A78C11644942D184AA65C520C7jF06F" TargetMode="External"/><Relationship Id="rId12" Type="http://schemas.openxmlformats.org/officeDocument/2006/relationships/hyperlink" Target="consultantplus://offline/ref=268EDA1069B158F87377B234D9E5FA576DCD0D4E4B1DD08EC9AB8E166B1655D6CDA664C627C4F5j50C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8EDA1069B158F87377B234D9E5FA576AC303464440DA8690A78C11644942D184AA65C520C5jF02F" TargetMode="External"/><Relationship Id="rId11" Type="http://schemas.openxmlformats.org/officeDocument/2006/relationships/hyperlink" Target="consultantplus://offline/ref=268EDA1069B158F87377B234D9E5FA576AC303464440DA8690A78Cj101F" TargetMode="External"/><Relationship Id="rId5" Type="http://schemas.openxmlformats.org/officeDocument/2006/relationships/hyperlink" Target="consultantplus://offline/ref=268EDA1069B158F87377B234D9E5FA576DCD0D4E4B1DD08EC9AB8E166B1655D6CDA664C627C3FDj50AF" TargetMode="External"/><Relationship Id="rId10" Type="http://schemas.openxmlformats.org/officeDocument/2006/relationships/hyperlink" Target="consultantplus://offline/ref=268EDA1069B158F87377B234D9E5FA576AC303464440DA8690A78C11644942D184AA66CE22C7jF0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8EDA1069B158F87377B234D9E5FA576AC303464440DA8690A78C11644942D184AA65C52FC3jF00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2016-11-24T05:52:00Z</dcterms:created>
  <dcterms:modified xsi:type="dcterms:W3CDTF">2016-12-12T09:49:00Z</dcterms:modified>
</cp:coreProperties>
</file>