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78" w:rsidRDefault="00A55778">
      <w:pPr>
        <w:pStyle w:val="ConsPlusNormal"/>
        <w:outlineLvl w:val="0"/>
      </w:pPr>
      <w:r>
        <w:t>Зарегистрировано в Минюсте России 17 декабря 2012 г. N 26159</w:t>
      </w:r>
    </w:p>
    <w:p w:rsidR="00A55778" w:rsidRDefault="00A55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778" w:rsidRDefault="00A55778">
      <w:pPr>
        <w:pStyle w:val="ConsPlusNormal"/>
      </w:pPr>
    </w:p>
    <w:p w:rsidR="00A55778" w:rsidRDefault="00A55778">
      <w:pPr>
        <w:pStyle w:val="ConsPlusTitle"/>
        <w:jc w:val="center"/>
      </w:pPr>
      <w:r>
        <w:t>МИНИСТЕРСТВО ЗДРАВООХРАНЕНИЯ РОССИЙСКОЙ ФЕДЕРАЦИИ</w:t>
      </w:r>
    </w:p>
    <w:p w:rsidR="00A55778" w:rsidRDefault="00A55778">
      <w:pPr>
        <w:pStyle w:val="ConsPlusTitle"/>
        <w:jc w:val="center"/>
      </w:pPr>
    </w:p>
    <w:p w:rsidR="00A55778" w:rsidRDefault="00A55778">
      <w:pPr>
        <w:pStyle w:val="ConsPlusTitle"/>
        <w:jc w:val="center"/>
      </w:pPr>
      <w:r>
        <w:t>ПРИКАЗ</w:t>
      </w:r>
    </w:p>
    <w:p w:rsidR="00A55778" w:rsidRDefault="00A55778">
      <w:pPr>
        <w:pStyle w:val="ConsPlusTitle"/>
        <w:jc w:val="center"/>
      </w:pPr>
      <w:r>
        <w:t>от 31 октября 2012 г. N 562н</w:t>
      </w:r>
    </w:p>
    <w:p w:rsidR="00A55778" w:rsidRDefault="00A55778">
      <w:pPr>
        <w:pStyle w:val="ConsPlusTitle"/>
        <w:jc w:val="center"/>
      </w:pPr>
    </w:p>
    <w:p w:rsidR="00A55778" w:rsidRDefault="00A55778">
      <w:pPr>
        <w:pStyle w:val="ConsPlusTitle"/>
        <w:jc w:val="center"/>
      </w:pPr>
      <w:r>
        <w:t>ОБ УТВЕРЖДЕНИИ ПОРЯДКА</w:t>
      </w:r>
    </w:p>
    <w:p w:rsidR="00A55778" w:rsidRDefault="00A55778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A55778" w:rsidRDefault="00A55778">
      <w:pPr>
        <w:pStyle w:val="ConsPlusNormal"/>
        <w:jc w:val="center"/>
      </w:pPr>
    </w:p>
    <w:p w:rsidR="00A55778" w:rsidRDefault="00A5577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55778" w:rsidRDefault="00A5577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хирургия".</w:t>
      </w:r>
    </w:p>
    <w:p w:rsidR="00A55778" w:rsidRDefault="00A5577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декабря 2010 г., регистрационный N 19199).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jc w:val="right"/>
      </w:pPr>
      <w:r>
        <w:t>Министр</w:t>
      </w:r>
    </w:p>
    <w:p w:rsidR="00A55778" w:rsidRDefault="00A55778">
      <w:pPr>
        <w:pStyle w:val="ConsPlusNormal"/>
        <w:jc w:val="right"/>
      </w:pPr>
      <w:r>
        <w:t>В.И.СКВОРЦОВА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  <w:bookmarkStart w:id="0" w:name="_GoBack"/>
      <w:bookmarkEnd w:id="0"/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jc w:val="right"/>
        <w:outlineLvl w:val="0"/>
      </w:pPr>
      <w:r>
        <w:t>Утвержден</w:t>
      </w:r>
    </w:p>
    <w:p w:rsidR="00A55778" w:rsidRDefault="00A55778">
      <w:pPr>
        <w:pStyle w:val="ConsPlusNormal"/>
        <w:jc w:val="right"/>
      </w:pPr>
      <w:r>
        <w:t>приказом Министерства здравоохранения</w:t>
      </w:r>
    </w:p>
    <w:p w:rsidR="00A55778" w:rsidRDefault="00A55778">
      <w:pPr>
        <w:pStyle w:val="ConsPlusNormal"/>
        <w:jc w:val="right"/>
      </w:pPr>
      <w:r>
        <w:t>Российской Федерации</w:t>
      </w:r>
    </w:p>
    <w:p w:rsidR="00A55778" w:rsidRDefault="00A55778">
      <w:pPr>
        <w:pStyle w:val="ConsPlusNormal"/>
        <w:jc w:val="right"/>
      </w:pPr>
      <w:r>
        <w:t>от 31 октября 2012 г. N 562н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Title"/>
        <w:jc w:val="center"/>
      </w:pPr>
      <w:bookmarkStart w:id="1" w:name="P28"/>
      <w:bookmarkEnd w:id="1"/>
      <w:r>
        <w:t>ПОРЯДОК</w:t>
      </w:r>
    </w:p>
    <w:p w:rsidR="00A55778" w:rsidRDefault="00A55778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A55778" w:rsidRDefault="00A55778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A55778" w:rsidRDefault="00A5577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A55778" w:rsidRDefault="00A5577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A55778" w:rsidRDefault="00A5577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55778" w:rsidRDefault="00A55778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A55778" w:rsidRDefault="00A5577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A55778" w:rsidRDefault="00A5577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55778" w:rsidRDefault="00A5577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55778" w:rsidRDefault="00A55778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A55778" w:rsidRDefault="00A55778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A55778" w:rsidRDefault="00A55778">
      <w:pPr>
        <w:pStyle w:val="ConsPlusNormal"/>
        <w:ind w:firstLine="540"/>
        <w:jc w:val="both"/>
      </w:pPr>
      <w:r>
        <w:lastRenderedPageBreak/>
        <w:t>первичную доврачебную медико-санитарную помощь;</w:t>
      </w:r>
    </w:p>
    <w:p w:rsidR="00A55778" w:rsidRDefault="00A5577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A55778" w:rsidRDefault="00A5577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A55778" w:rsidRDefault="00A55778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A55778" w:rsidRDefault="00A55778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A55778" w:rsidRDefault="00A55778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A55778" w:rsidRDefault="00A55778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хирургом.</w:t>
      </w:r>
    </w:p>
    <w:p w:rsidR="00A55778" w:rsidRDefault="00A55778">
      <w:pPr>
        <w:pStyle w:val="ConsPlusNormal"/>
        <w:ind w:firstLine="540"/>
        <w:jc w:val="both"/>
      </w:pPr>
      <w:r>
        <w:t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A55778" w:rsidRDefault="00A5577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 марта 2012 г., регистрационный N 23472).</w:t>
      </w:r>
    </w:p>
    <w:p w:rsidR="00A55778" w:rsidRDefault="00A55778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55778" w:rsidRDefault="00A55778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A55778" w:rsidRDefault="00A55778">
      <w:pPr>
        <w:pStyle w:val="ConsPlusNormal"/>
        <w:ind w:firstLine="540"/>
        <w:jc w:val="both"/>
      </w:pPr>
      <w:r>
        <w:t xml:space="preserve">10.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A55778" w:rsidRDefault="00A55778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A55778" w:rsidRDefault="00A55778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A55778" w:rsidRDefault="00A55778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</w:t>
      </w:r>
      <w:r>
        <w:lastRenderedPageBreak/>
        <w:t>регистрационный N 20144).</w:t>
      </w:r>
    </w:p>
    <w:p w:rsidR="00A55778" w:rsidRDefault="00A55778">
      <w:pPr>
        <w:pStyle w:val="ConsPlusNormal"/>
        <w:ind w:firstLine="540"/>
        <w:jc w:val="both"/>
      </w:pPr>
      <w:r>
        <w:t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A55778" w:rsidRDefault="00A55778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</w:t>
      </w:r>
      <w:proofErr w:type="gramEnd"/>
      <w: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A55778" w:rsidRDefault="00A55778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A55778" w:rsidRDefault="00A55778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</w:t>
      </w:r>
      <w:proofErr w:type="gramEnd"/>
      <w:r>
        <w:t xml:space="preserve"> мая 2010 г., </w:t>
      </w:r>
      <w:proofErr w:type="gramStart"/>
      <w:r>
        <w:t>регистрационный</w:t>
      </w:r>
      <w:proofErr w:type="gramEnd"/>
      <w:r>
        <w:t xml:space="preserve"> N 17209).</w:t>
      </w:r>
    </w:p>
    <w:p w:rsidR="00A55778" w:rsidRDefault="00A55778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</w:t>
      </w:r>
      <w:hyperlink w:anchor="P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64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A55778" w:rsidRDefault="00A55778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jc w:val="right"/>
        <w:outlineLvl w:val="1"/>
      </w:pPr>
      <w:r>
        <w:t>Приложение N 1</w:t>
      </w:r>
    </w:p>
    <w:p w:rsidR="00A55778" w:rsidRDefault="00A55778">
      <w:pPr>
        <w:pStyle w:val="ConsPlusNormal"/>
        <w:jc w:val="right"/>
      </w:pPr>
      <w:r>
        <w:t>к Порядку оказания</w:t>
      </w:r>
    </w:p>
    <w:p w:rsidR="00A55778" w:rsidRDefault="00A55778">
      <w:pPr>
        <w:pStyle w:val="ConsPlusNormal"/>
        <w:jc w:val="right"/>
      </w:pPr>
      <w:r>
        <w:t>медицинской помощи по профилю</w:t>
      </w:r>
    </w:p>
    <w:p w:rsidR="00A55778" w:rsidRDefault="00A55778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A55778" w:rsidRDefault="00A55778">
      <w:pPr>
        <w:pStyle w:val="ConsPlusNormal"/>
        <w:jc w:val="right"/>
      </w:pPr>
      <w:r>
        <w:t>приказом Министерства здравоохранения</w:t>
      </w:r>
    </w:p>
    <w:p w:rsidR="00A55778" w:rsidRDefault="00A55778">
      <w:pPr>
        <w:pStyle w:val="ConsPlusNormal"/>
        <w:jc w:val="right"/>
      </w:pPr>
      <w:r>
        <w:t>Российской Федерации</w:t>
      </w:r>
    </w:p>
    <w:p w:rsidR="00A55778" w:rsidRDefault="00A55778">
      <w:pPr>
        <w:pStyle w:val="ConsPlusNormal"/>
        <w:jc w:val="right"/>
      </w:pPr>
      <w:r>
        <w:t>от 31 октября 2012 г. N 562н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Title"/>
        <w:jc w:val="center"/>
      </w:pPr>
      <w:bookmarkStart w:id="2" w:name="P76"/>
      <w:bookmarkEnd w:id="2"/>
      <w:r>
        <w:t>ПРАВИЛА</w:t>
      </w:r>
    </w:p>
    <w:p w:rsidR="00A55778" w:rsidRDefault="00A55778">
      <w:pPr>
        <w:pStyle w:val="ConsPlusTitle"/>
        <w:jc w:val="center"/>
      </w:pPr>
      <w:r>
        <w:t>ОРГАНИЗАЦИИ ДЕЯТЕЛЬНОСТИ КАБИНЕТА ВРАЧА - ДЕТСКОГО ХИРУРГА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A55778" w:rsidRDefault="00A55778">
      <w:pPr>
        <w:pStyle w:val="ConsPlusNormal"/>
        <w:ind w:firstLine="540"/>
        <w:jc w:val="both"/>
      </w:pPr>
      <w: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A55778" w:rsidRDefault="00A5577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 Кабинета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</w:t>
      </w:r>
      <w:proofErr w:type="gramEnd"/>
      <w: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хирургия".</w:t>
      </w:r>
    </w:p>
    <w:p w:rsidR="00A55778" w:rsidRDefault="00A55778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A55778" w:rsidRDefault="00A55778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A55778" w:rsidRDefault="00A55778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A55778" w:rsidRDefault="00A55778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A55778" w:rsidRDefault="00A55778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A55778" w:rsidRDefault="00A55778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A55778" w:rsidRDefault="00A55778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A55778" w:rsidRDefault="00A55778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A55778" w:rsidRDefault="00A55778">
      <w:pPr>
        <w:pStyle w:val="ConsPlusNormal"/>
        <w:ind w:firstLine="540"/>
        <w:jc w:val="both"/>
      </w:pPr>
      <w:r>
        <w:t>направление детей для оказания медицинской помощи в стационарных условиях при наличии медицинских показаний;</w:t>
      </w:r>
    </w:p>
    <w:p w:rsidR="00A55778" w:rsidRDefault="00A55778">
      <w:pPr>
        <w:pStyle w:val="ConsPlusNormal"/>
        <w:ind w:firstLine="540"/>
        <w:jc w:val="both"/>
      </w:pPr>
      <w:r>
        <w:t xml:space="preserve">направление детей на </w:t>
      </w:r>
      <w:proofErr w:type="gramStart"/>
      <w:r>
        <w:t>медико-социальную</w:t>
      </w:r>
      <w:proofErr w:type="gramEnd"/>
      <w:r>
        <w:t xml:space="preserve"> экспертизу для оформления инвалидности;</w:t>
      </w:r>
    </w:p>
    <w:p w:rsidR="00A55778" w:rsidRDefault="00A55778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A55778" w:rsidRDefault="00A55778">
      <w:pPr>
        <w:pStyle w:val="ConsPlusNormal"/>
        <w:ind w:firstLine="540"/>
        <w:jc w:val="both"/>
      </w:pPr>
      <w:r>
        <w:lastRenderedPageBreak/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A55778" w:rsidRDefault="00A55778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A55778" w:rsidRDefault="00A55778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A55778" w:rsidRDefault="00A55778">
      <w:pPr>
        <w:pStyle w:val="ConsPlusNormal"/>
        <w:ind w:firstLine="540"/>
        <w:jc w:val="both"/>
      </w:pPr>
      <w:r>
        <w:t>помещение для приема детей;</w:t>
      </w:r>
    </w:p>
    <w:p w:rsidR="00A55778" w:rsidRDefault="00A55778">
      <w:pPr>
        <w:pStyle w:val="ConsPlusNormal"/>
        <w:ind w:firstLine="540"/>
        <w:jc w:val="both"/>
      </w:pPr>
      <w:r>
        <w:t>помещения для выполнения хирургических лечебных и диагностических исследований, входящих в функции Кабинета.</w:t>
      </w:r>
    </w:p>
    <w:p w:rsidR="00A55778" w:rsidRDefault="00A55778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jc w:val="right"/>
        <w:outlineLvl w:val="1"/>
      </w:pPr>
      <w:r>
        <w:t>Приложение N 2</w:t>
      </w:r>
    </w:p>
    <w:p w:rsidR="00A55778" w:rsidRDefault="00A55778">
      <w:pPr>
        <w:pStyle w:val="ConsPlusNormal"/>
        <w:jc w:val="right"/>
      </w:pPr>
      <w:r>
        <w:t>к Порядку оказания</w:t>
      </w:r>
    </w:p>
    <w:p w:rsidR="00A55778" w:rsidRDefault="00A55778">
      <w:pPr>
        <w:pStyle w:val="ConsPlusNormal"/>
        <w:jc w:val="right"/>
      </w:pPr>
      <w:r>
        <w:t>медицинской помощи по профилю</w:t>
      </w:r>
    </w:p>
    <w:p w:rsidR="00A55778" w:rsidRDefault="00A55778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A55778" w:rsidRDefault="00A55778">
      <w:pPr>
        <w:pStyle w:val="ConsPlusNormal"/>
        <w:jc w:val="right"/>
      </w:pPr>
      <w:r>
        <w:t>приказом Министерства здравоохранения</w:t>
      </w:r>
    </w:p>
    <w:p w:rsidR="00A55778" w:rsidRDefault="00A55778">
      <w:pPr>
        <w:pStyle w:val="ConsPlusNormal"/>
        <w:jc w:val="right"/>
      </w:pPr>
      <w:r>
        <w:t>Российской Федерации</w:t>
      </w:r>
    </w:p>
    <w:p w:rsidR="00A55778" w:rsidRDefault="00A55778">
      <w:pPr>
        <w:pStyle w:val="ConsPlusNormal"/>
        <w:jc w:val="right"/>
      </w:pPr>
      <w:r>
        <w:t>от 31 октября 2012 г. N 562н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jc w:val="center"/>
      </w:pPr>
      <w:bookmarkStart w:id="3" w:name="P112"/>
      <w:bookmarkEnd w:id="3"/>
      <w:r>
        <w:t>РЕКОМЕНДУЕМЫЕ ШТАТНЫЕ НОРМАТИВЫ</w:t>
      </w:r>
    </w:p>
    <w:p w:rsidR="00A55778" w:rsidRDefault="00A55778">
      <w:pPr>
        <w:pStyle w:val="ConsPlusNormal"/>
        <w:jc w:val="center"/>
      </w:pPr>
      <w:r>
        <w:t>КАБИНЕТА ВРАЧА - ДЕТСКОГО ХИРУРГА</w:t>
      </w:r>
    </w:p>
    <w:p w:rsidR="00A55778" w:rsidRDefault="00A557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5520"/>
      </w:tblGrid>
      <w:tr w:rsidR="00A55778">
        <w:trPr>
          <w:trHeight w:val="240"/>
        </w:trPr>
        <w:tc>
          <w:tcPr>
            <w:tcW w:w="840" w:type="dxa"/>
          </w:tcPr>
          <w:p w:rsidR="00A55778" w:rsidRDefault="00A55778">
            <w:pPr>
              <w:pStyle w:val="ConsPlusNonformat"/>
              <w:jc w:val="both"/>
            </w:pPr>
            <w:r>
              <w:t xml:space="preserve">  N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880" w:type="dxa"/>
          </w:tcPr>
          <w:p w:rsidR="00A55778" w:rsidRDefault="00A55778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520" w:type="dxa"/>
          </w:tcPr>
          <w:p w:rsidR="00A55778" w:rsidRDefault="00A55778">
            <w:pPr>
              <w:pStyle w:val="ConsPlusNonformat"/>
              <w:jc w:val="both"/>
            </w:pPr>
            <w:r>
              <w:t xml:space="preserve">         Количество штатных единиц   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28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Врач - детский хирург </w:t>
            </w:r>
          </w:p>
        </w:tc>
        <w:tc>
          <w:tcPr>
            <w:tcW w:w="55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 на 10 000 детского населения       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28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Медицинская сестра    </w:t>
            </w:r>
          </w:p>
        </w:tc>
        <w:tc>
          <w:tcPr>
            <w:tcW w:w="55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 на 1 штатную единицу врача - детского   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хирурга                              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28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 на 3 кабинета                             </w:t>
            </w:r>
          </w:p>
        </w:tc>
      </w:tr>
    </w:tbl>
    <w:p w:rsidR="00A55778" w:rsidRDefault="00A55778">
      <w:pPr>
        <w:pStyle w:val="ConsPlusNormal"/>
        <w:jc w:val="both"/>
      </w:pPr>
    </w:p>
    <w:p w:rsidR="00A55778" w:rsidRDefault="00A55778">
      <w:pPr>
        <w:pStyle w:val="ConsPlusNormal"/>
        <w:ind w:firstLine="540"/>
        <w:jc w:val="both"/>
      </w:pPr>
      <w:r>
        <w:t>Примечания:</w:t>
      </w:r>
    </w:p>
    <w:p w:rsidR="00A55778" w:rsidRDefault="00A55778">
      <w:pPr>
        <w:pStyle w:val="ConsPlusNormal"/>
        <w:ind w:firstLine="540"/>
        <w:jc w:val="both"/>
      </w:pPr>
      <w: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A55778" w:rsidRDefault="00A5577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A55778" w:rsidRDefault="00A5577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 - детского хирурга устанавливается вне зависимости от численности прикрепленного детского населения.</w:t>
      </w:r>
      <w:proofErr w:type="gramEnd"/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jc w:val="right"/>
        <w:outlineLvl w:val="1"/>
      </w:pPr>
      <w:r>
        <w:lastRenderedPageBreak/>
        <w:t>Приложение N 3</w:t>
      </w:r>
    </w:p>
    <w:p w:rsidR="00A55778" w:rsidRDefault="00A55778">
      <w:pPr>
        <w:pStyle w:val="ConsPlusNormal"/>
        <w:jc w:val="right"/>
      </w:pPr>
      <w:r>
        <w:t>к Порядку оказания</w:t>
      </w:r>
    </w:p>
    <w:p w:rsidR="00A55778" w:rsidRDefault="00A55778">
      <w:pPr>
        <w:pStyle w:val="ConsPlusNormal"/>
        <w:jc w:val="right"/>
      </w:pPr>
      <w:r>
        <w:t>медицинской помощи по профилю</w:t>
      </w:r>
    </w:p>
    <w:p w:rsidR="00A55778" w:rsidRDefault="00A55778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A55778" w:rsidRDefault="00A55778">
      <w:pPr>
        <w:pStyle w:val="ConsPlusNormal"/>
        <w:jc w:val="right"/>
      </w:pPr>
      <w:r>
        <w:t>приказом Министерства здравоохранения</w:t>
      </w:r>
    </w:p>
    <w:p w:rsidR="00A55778" w:rsidRDefault="00A55778">
      <w:pPr>
        <w:pStyle w:val="ConsPlusNormal"/>
        <w:jc w:val="right"/>
      </w:pPr>
      <w:r>
        <w:t>Российской Федерации</w:t>
      </w:r>
    </w:p>
    <w:p w:rsidR="00A55778" w:rsidRDefault="00A55778">
      <w:pPr>
        <w:pStyle w:val="ConsPlusNormal"/>
        <w:jc w:val="right"/>
      </w:pPr>
      <w:r>
        <w:t>от 31 октября 2012 г. N 562н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jc w:val="center"/>
      </w:pPr>
      <w:bookmarkStart w:id="4" w:name="P144"/>
      <w:bookmarkEnd w:id="4"/>
      <w:r>
        <w:t>СТАНДАРТ</w:t>
      </w:r>
    </w:p>
    <w:p w:rsidR="00A55778" w:rsidRDefault="00A55778">
      <w:pPr>
        <w:pStyle w:val="ConsPlusNormal"/>
        <w:jc w:val="center"/>
      </w:pPr>
      <w:r>
        <w:t>ОСНАЩЕНИЯ КАБИНЕТА ВРАЧА - ДЕТСКОГО ХИРУРГА</w:t>
      </w:r>
    </w:p>
    <w:p w:rsidR="00A55778" w:rsidRDefault="00A5577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2040"/>
      </w:tblGrid>
      <w:tr w:rsidR="00A55778">
        <w:trPr>
          <w:trHeight w:val="240"/>
        </w:trPr>
        <w:tc>
          <w:tcPr>
            <w:tcW w:w="840" w:type="dxa"/>
          </w:tcPr>
          <w:p w:rsidR="00A55778" w:rsidRDefault="00A55778">
            <w:pPr>
              <w:pStyle w:val="ConsPlusNonformat"/>
              <w:jc w:val="both"/>
            </w:pPr>
            <w:r>
              <w:t xml:space="preserve">  N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360" w:type="dxa"/>
          </w:tcPr>
          <w:p w:rsidR="00A55778" w:rsidRDefault="00A55778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A55778" w:rsidRDefault="00A55778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Стол рабочий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Кресло рабочее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Стул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Шкаф для перевязочных и лекарственных средств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Шкаф для медицинских документов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Настольная лампа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Аппарат лазерный для резекции и коагуляции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Аспиратор хирургический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Тонометр с манжетой для детей до года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Радиохирургический нож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Контейнер для хранения стерильных инструментов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Стол операционный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Стол перевязочный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Столик инструментальный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Столик манипуляционный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Малый хирургический набор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Стерилизатор для медицинских инструментов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Сухожаровой шкаф для стерилизации </w:t>
            </w:r>
            <w:proofErr w:type="gramStart"/>
            <w:r>
              <w:t>медицинских</w:t>
            </w:r>
            <w:proofErr w:type="gramEnd"/>
            <w:r>
              <w:t xml:space="preserve">    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инструментов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Бактерицидный облучатель воздуха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Бестеневая лампа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Электронные весы для детей до 1 года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lastRenderedPageBreak/>
              <w:t xml:space="preserve">28.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Весы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Сейф для хранения лекарственных препаратов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Лампа лучистого тепла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Персональный компьютер с принтером, выходом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Интернет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>по числу врачей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Шина для лечения переломов ключицы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Шина для фиксации кисти и пальцев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Шина проволочная для верхних и нижних конечностей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Шина транспортная для нижних конечностей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proofErr w:type="spellStart"/>
            <w:r>
              <w:t>Головодержатель</w:t>
            </w:r>
            <w:proofErr w:type="spellEnd"/>
            <w:r>
              <w:t xml:space="preserve"> (воротник Шанца)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Переносной набор для реанимации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Шпатель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Сантиметровая лента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Медицинский термометр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Емкости для дезинфекции инструментария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36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A55778" w:rsidRDefault="00A55778">
      <w:pPr>
        <w:pStyle w:val="ConsPlusNormal"/>
        <w:jc w:val="both"/>
      </w:pPr>
    </w:p>
    <w:p w:rsidR="00A55778" w:rsidRDefault="00A55778">
      <w:pPr>
        <w:pStyle w:val="ConsPlusNormal"/>
        <w:jc w:val="both"/>
      </w:pPr>
    </w:p>
    <w:p w:rsidR="00A55778" w:rsidRDefault="00A55778">
      <w:pPr>
        <w:pStyle w:val="ConsPlusNormal"/>
        <w:jc w:val="both"/>
      </w:pPr>
    </w:p>
    <w:p w:rsidR="00A55778" w:rsidRDefault="00A55778">
      <w:pPr>
        <w:pStyle w:val="ConsPlusNormal"/>
        <w:jc w:val="both"/>
      </w:pPr>
    </w:p>
    <w:p w:rsidR="00A55778" w:rsidRDefault="00A55778">
      <w:pPr>
        <w:pStyle w:val="ConsPlusNormal"/>
        <w:jc w:val="both"/>
      </w:pPr>
    </w:p>
    <w:p w:rsidR="00A55778" w:rsidRDefault="00A55778">
      <w:pPr>
        <w:pStyle w:val="ConsPlusNormal"/>
        <w:jc w:val="right"/>
        <w:outlineLvl w:val="1"/>
      </w:pPr>
      <w:r>
        <w:t>Приложение N 4</w:t>
      </w:r>
    </w:p>
    <w:p w:rsidR="00A55778" w:rsidRDefault="00A55778">
      <w:pPr>
        <w:pStyle w:val="ConsPlusNormal"/>
        <w:jc w:val="right"/>
      </w:pPr>
      <w:r>
        <w:t>к Порядку оказания</w:t>
      </w:r>
    </w:p>
    <w:p w:rsidR="00A55778" w:rsidRDefault="00A55778">
      <w:pPr>
        <w:pStyle w:val="ConsPlusNormal"/>
        <w:jc w:val="right"/>
      </w:pPr>
      <w:r>
        <w:t>медицинской помощи по профилю</w:t>
      </w:r>
    </w:p>
    <w:p w:rsidR="00A55778" w:rsidRDefault="00A55778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A55778" w:rsidRDefault="00A55778">
      <w:pPr>
        <w:pStyle w:val="ConsPlusNormal"/>
        <w:jc w:val="right"/>
      </w:pPr>
      <w:r>
        <w:t>приказом Министерства здравоохранения</w:t>
      </w:r>
    </w:p>
    <w:p w:rsidR="00A55778" w:rsidRDefault="00A55778">
      <w:pPr>
        <w:pStyle w:val="ConsPlusNormal"/>
        <w:jc w:val="right"/>
      </w:pPr>
      <w:r>
        <w:t>Российской Федерации</w:t>
      </w:r>
    </w:p>
    <w:p w:rsidR="00A55778" w:rsidRDefault="00A55778">
      <w:pPr>
        <w:pStyle w:val="ConsPlusNormal"/>
        <w:jc w:val="right"/>
      </w:pPr>
      <w:r>
        <w:t>от 31 октября 2012 г. N 562н</w:t>
      </w:r>
    </w:p>
    <w:p w:rsidR="00A55778" w:rsidRDefault="00A55778">
      <w:pPr>
        <w:pStyle w:val="ConsPlusNormal"/>
        <w:jc w:val="right"/>
      </w:pPr>
    </w:p>
    <w:p w:rsidR="00A55778" w:rsidRDefault="00A55778">
      <w:pPr>
        <w:pStyle w:val="ConsPlusTitle"/>
        <w:jc w:val="center"/>
      </w:pPr>
      <w:r>
        <w:t>ПРАВИЛА</w:t>
      </w:r>
    </w:p>
    <w:p w:rsidR="00A55778" w:rsidRDefault="00A55778">
      <w:pPr>
        <w:pStyle w:val="ConsPlusTitle"/>
        <w:jc w:val="center"/>
      </w:pPr>
      <w:r>
        <w:t>ОРГАНИЗАЦИИ ДЕЯТЕЛЬНОСТИ ДЕТСКОГО ХИРУРГИЧЕСКОГО ОТДЕЛЕНИЯ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A55778" w:rsidRDefault="00A55778">
      <w:pPr>
        <w:pStyle w:val="ConsPlusNormal"/>
        <w:ind w:firstLine="540"/>
        <w:jc w:val="both"/>
      </w:pPr>
      <w:r>
        <w:t>2. Детское хирургическое отделение (далее - Отделение) создается как структурное подразделение медицинской организации.</w:t>
      </w:r>
    </w:p>
    <w:p w:rsidR="00A55778" w:rsidRDefault="00A5577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55778" w:rsidRDefault="00A55778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A55778" w:rsidRDefault="00A55778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</w:t>
      </w:r>
      <w:r>
        <w:lastRenderedPageBreak/>
        <w:t>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A55778" w:rsidRDefault="00A55778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1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A55778" w:rsidRDefault="00A55778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6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A55778" w:rsidRDefault="00A55778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A55778" w:rsidRDefault="00A55778">
      <w:pPr>
        <w:pStyle w:val="ConsPlusNormal"/>
        <w:ind w:firstLine="540"/>
        <w:jc w:val="both"/>
      </w:pPr>
      <w:r>
        <w:t>процедурную;</w:t>
      </w:r>
    </w:p>
    <w:p w:rsidR="00A55778" w:rsidRDefault="00A55778">
      <w:pPr>
        <w:pStyle w:val="ConsPlusNormal"/>
        <w:ind w:firstLine="540"/>
        <w:jc w:val="both"/>
      </w:pPr>
      <w:r>
        <w:t>перевязочную;</w:t>
      </w:r>
    </w:p>
    <w:p w:rsidR="00A55778" w:rsidRDefault="00A55778">
      <w:pPr>
        <w:pStyle w:val="ConsPlusNormal"/>
        <w:ind w:firstLine="540"/>
        <w:jc w:val="both"/>
      </w:pPr>
      <w:proofErr w:type="gramStart"/>
      <w:r>
        <w:t>перевязочную</w:t>
      </w:r>
      <w:proofErr w:type="gramEnd"/>
      <w:r>
        <w:t xml:space="preserve"> (для гнойных ран);</w:t>
      </w:r>
    </w:p>
    <w:p w:rsidR="00A55778" w:rsidRDefault="00A55778">
      <w:pPr>
        <w:pStyle w:val="ConsPlusNormal"/>
        <w:ind w:firstLine="540"/>
        <w:jc w:val="both"/>
      </w:pPr>
      <w:r>
        <w:t>гипсовую.</w:t>
      </w:r>
    </w:p>
    <w:p w:rsidR="00A55778" w:rsidRDefault="00A55778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A55778" w:rsidRDefault="00A55778">
      <w:pPr>
        <w:pStyle w:val="ConsPlusNormal"/>
        <w:ind w:firstLine="540"/>
        <w:jc w:val="both"/>
      </w:pPr>
      <w:r>
        <w:t>палаты для детей, в том числе одноместные (изолятор);</w:t>
      </w:r>
    </w:p>
    <w:p w:rsidR="00A55778" w:rsidRDefault="00A55778">
      <w:pPr>
        <w:pStyle w:val="ConsPlusNormal"/>
        <w:ind w:firstLine="540"/>
        <w:jc w:val="both"/>
      </w:pPr>
      <w:r>
        <w:t>помещение для врачей;</w:t>
      </w:r>
    </w:p>
    <w:p w:rsidR="00A55778" w:rsidRDefault="00A55778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A55778" w:rsidRDefault="00A55778">
      <w:pPr>
        <w:pStyle w:val="ConsPlusNormal"/>
        <w:ind w:firstLine="540"/>
        <w:jc w:val="both"/>
      </w:pPr>
      <w:r>
        <w:t>кабинет заведующего;</w:t>
      </w:r>
    </w:p>
    <w:p w:rsidR="00A55778" w:rsidRDefault="00A5577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55778" w:rsidRDefault="00A5577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A55778" w:rsidRDefault="00A55778">
      <w:pPr>
        <w:pStyle w:val="ConsPlusNormal"/>
        <w:ind w:firstLine="540"/>
        <w:jc w:val="both"/>
      </w:pPr>
      <w:r>
        <w:t>помещение сестры-хозяйки;</w:t>
      </w:r>
    </w:p>
    <w:p w:rsidR="00A55778" w:rsidRDefault="00A55778">
      <w:pPr>
        <w:pStyle w:val="ConsPlusNormal"/>
        <w:ind w:firstLine="540"/>
        <w:jc w:val="both"/>
      </w:pPr>
      <w:r>
        <w:t>буфетную и раздаточную;</w:t>
      </w:r>
    </w:p>
    <w:p w:rsidR="00A55778" w:rsidRDefault="00A55778">
      <w:pPr>
        <w:pStyle w:val="ConsPlusNormal"/>
        <w:ind w:firstLine="540"/>
        <w:jc w:val="both"/>
      </w:pPr>
      <w:r>
        <w:t>столовую;</w:t>
      </w:r>
    </w:p>
    <w:p w:rsidR="00A55778" w:rsidRDefault="00A5577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A55778" w:rsidRDefault="00A5577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A55778" w:rsidRDefault="00A55778">
      <w:pPr>
        <w:pStyle w:val="ConsPlusNormal"/>
        <w:ind w:firstLine="540"/>
        <w:jc w:val="both"/>
      </w:pPr>
      <w:r>
        <w:t>душевые и туалеты для детей;</w:t>
      </w:r>
    </w:p>
    <w:p w:rsidR="00A55778" w:rsidRDefault="00A55778">
      <w:pPr>
        <w:pStyle w:val="ConsPlusNormal"/>
        <w:ind w:firstLine="540"/>
        <w:jc w:val="both"/>
      </w:pPr>
      <w:r>
        <w:t>помещение для сцеживания грудного молока (при наличии коек для новорожденных);</w:t>
      </w:r>
    </w:p>
    <w:p w:rsidR="00A55778" w:rsidRDefault="00A55778">
      <w:pPr>
        <w:pStyle w:val="ConsPlusNormal"/>
        <w:ind w:firstLine="540"/>
        <w:jc w:val="both"/>
      </w:pPr>
      <w:r>
        <w:t xml:space="preserve">помещение для санитарной обработки </w:t>
      </w:r>
      <w:proofErr w:type="spellStart"/>
      <w:r>
        <w:t>кювезов</w:t>
      </w:r>
      <w:proofErr w:type="spellEnd"/>
      <w:r>
        <w:t>, кроваток (при наличии коек для новорожденных);</w:t>
      </w:r>
    </w:p>
    <w:p w:rsidR="00A55778" w:rsidRDefault="00A55778">
      <w:pPr>
        <w:pStyle w:val="ConsPlusNormal"/>
        <w:ind w:firstLine="540"/>
        <w:jc w:val="both"/>
      </w:pPr>
      <w:r>
        <w:t>санитарную комнату;</w:t>
      </w:r>
    </w:p>
    <w:p w:rsidR="00A55778" w:rsidRDefault="00A55778">
      <w:pPr>
        <w:pStyle w:val="ConsPlusNormal"/>
        <w:ind w:firstLine="540"/>
        <w:jc w:val="both"/>
      </w:pPr>
      <w:r>
        <w:t>игровую комнату;</w:t>
      </w:r>
    </w:p>
    <w:p w:rsidR="00A55778" w:rsidRDefault="00A55778">
      <w:pPr>
        <w:pStyle w:val="ConsPlusNormal"/>
        <w:ind w:firstLine="540"/>
        <w:jc w:val="both"/>
      </w:pPr>
      <w:r>
        <w:t>учебный класс;</w:t>
      </w:r>
    </w:p>
    <w:p w:rsidR="00A55778" w:rsidRDefault="00A55778">
      <w:pPr>
        <w:pStyle w:val="ConsPlusNormal"/>
        <w:ind w:firstLine="540"/>
        <w:jc w:val="both"/>
      </w:pPr>
      <w:r>
        <w:t>комнату для отдыха родителей.</w:t>
      </w:r>
    </w:p>
    <w:p w:rsidR="00A55778" w:rsidRDefault="00A5577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A55778" w:rsidRDefault="00A55778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A55778" w:rsidRDefault="00A55778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A55778" w:rsidRDefault="00A55778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A55778" w:rsidRDefault="00A55778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A55778" w:rsidRDefault="00A55778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A55778" w:rsidRDefault="00A55778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A55778" w:rsidRDefault="00A55778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A55778" w:rsidRDefault="00A5577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A55778" w:rsidRDefault="00A55778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Отделения.</w:t>
      </w:r>
    </w:p>
    <w:p w:rsidR="00A55778" w:rsidRDefault="00A55778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A55778" w:rsidRDefault="00A55778">
      <w:pPr>
        <w:pStyle w:val="ConsPlusNormal"/>
        <w:ind w:firstLine="540"/>
        <w:jc w:val="both"/>
      </w:pPr>
      <w:r>
        <w:lastRenderedPageBreak/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jc w:val="right"/>
        <w:outlineLvl w:val="1"/>
      </w:pPr>
      <w:r>
        <w:t>Приложение N 5</w:t>
      </w:r>
    </w:p>
    <w:p w:rsidR="00A55778" w:rsidRDefault="00A55778">
      <w:pPr>
        <w:pStyle w:val="ConsPlusNormal"/>
        <w:jc w:val="right"/>
      </w:pPr>
      <w:r>
        <w:t>к Порядку оказания</w:t>
      </w:r>
    </w:p>
    <w:p w:rsidR="00A55778" w:rsidRDefault="00A55778">
      <w:pPr>
        <w:pStyle w:val="ConsPlusNormal"/>
        <w:jc w:val="right"/>
      </w:pPr>
      <w:r>
        <w:t>медицинской помощи по профилю</w:t>
      </w:r>
    </w:p>
    <w:p w:rsidR="00A55778" w:rsidRDefault="00A55778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A55778" w:rsidRDefault="00A55778">
      <w:pPr>
        <w:pStyle w:val="ConsPlusNormal"/>
        <w:jc w:val="right"/>
      </w:pPr>
      <w:r>
        <w:t>приказом Министерства здравоохранения</w:t>
      </w:r>
    </w:p>
    <w:p w:rsidR="00A55778" w:rsidRDefault="00A55778">
      <w:pPr>
        <w:pStyle w:val="ConsPlusNormal"/>
        <w:jc w:val="right"/>
      </w:pPr>
      <w:r>
        <w:t>Российской Федерации</w:t>
      </w:r>
    </w:p>
    <w:p w:rsidR="00A55778" w:rsidRDefault="00A55778">
      <w:pPr>
        <w:pStyle w:val="ConsPlusNormal"/>
        <w:jc w:val="right"/>
      </w:pPr>
      <w:r>
        <w:t>от 31 октября 2012 г. N 562н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jc w:val="center"/>
      </w:pPr>
      <w:bookmarkStart w:id="5" w:name="P311"/>
      <w:bookmarkEnd w:id="5"/>
      <w:r>
        <w:t>РЕКОМЕНДУЕМЫЕ ШТАТНЫЕ НОРМАТИВЫ</w:t>
      </w:r>
    </w:p>
    <w:p w:rsidR="00A55778" w:rsidRDefault="00A55778">
      <w:pPr>
        <w:pStyle w:val="ConsPlusNormal"/>
        <w:jc w:val="center"/>
      </w:pPr>
      <w:r>
        <w:t xml:space="preserve">ДЕТСКОГО ХИРУРГИЧЕСКОГО ОТДЕЛЕНИЯ </w:t>
      </w:r>
      <w:hyperlink w:anchor="P348" w:history="1">
        <w:r>
          <w:rPr>
            <w:color w:val="0000FF"/>
          </w:rPr>
          <w:t>&lt;*&gt;</w:t>
        </w:r>
      </w:hyperlink>
    </w:p>
    <w:p w:rsidR="00A55778" w:rsidRDefault="00A557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A55778">
        <w:trPr>
          <w:trHeight w:val="240"/>
        </w:trPr>
        <w:tc>
          <w:tcPr>
            <w:tcW w:w="840" w:type="dxa"/>
          </w:tcPr>
          <w:p w:rsidR="00A55778" w:rsidRDefault="00A55778">
            <w:pPr>
              <w:pStyle w:val="ConsPlusNonformat"/>
              <w:jc w:val="both"/>
            </w:pPr>
            <w:r>
              <w:t xml:space="preserve">  N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280" w:type="dxa"/>
          </w:tcPr>
          <w:p w:rsidR="00A55778" w:rsidRDefault="00A55778">
            <w:pPr>
              <w:pStyle w:val="ConsPlusNonformat"/>
              <w:jc w:val="both"/>
            </w:pPr>
            <w:r>
              <w:t xml:space="preserve">         Наименование должностей          </w:t>
            </w:r>
          </w:p>
        </w:tc>
        <w:tc>
          <w:tcPr>
            <w:tcW w:w="3120" w:type="dxa"/>
          </w:tcPr>
          <w:p w:rsidR="00A55778" w:rsidRDefault="00A55778">
            <w:pPr>
              <w:pStyle w:val="ConsPlusNonformat"/>
              <w:jc w:val="both"/>
            </w:pPr>
            <w:r>
              <w:t xml:space="preserve">   Количество </w:t>
            </w:r>
            <w:proofErr w:type="gramStart"/>
            <w:r>
              <w:t>штатных</w:t>
            </w:r>
            <w:proofErr w:type="gramEnd"/>
            <w:r>
              <w:t xml:space="preserve"> 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         единиц  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2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Заведующий отделением - врач - детский  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хирург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2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Врач - детский хирург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1 на 10 коек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2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2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2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  <w:r>
              <w:t xml:space="preserve">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2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9,5 на 30 коек (для   </w:t>
            </w:r>
            <w:proofErr w:type="gramEnd"/>
          </w:p>
          <w:p w:rsidR="00A55778" w:rsidRDefault="00A55778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2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  <w:proofErr w:type="gramStart"/>
            <w:r>
              <w:t>за</w:t>
            </w:r>
            <w:proofErr w:type="gramEnd"/>
            <w:r>
              <w:t xml:space="preserve">  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больным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9,5 на 30 коек (для   </w:t>
            </w:r>
            <w:proofErr w:type="gramEnd"/>
          </w:p>
          <w:p w:rsidR="00A55778" w:rsidRDefault="00A55778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2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Сестра-хозяйка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2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2 на отделение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   обеспечения работы   </w:t>
            </w:r>
          </w:p>
          <w:p w:rsidR="00A55778" w:rsidRDefault="00A55778">
            <w:pPr>
              <w:pStyle w:val="ConsPlusNonformat"/>
              <w:jc w:val="both"/>
            </w:pPr>
            <w:r>
              <w:t xml:space="preserve">        буфетной   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2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Воспитатель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0,5 на 30 коек     </w:t>
            </w:r>
          </w:p>
        </w:tc>
      </w:tr>
      <w:tr w:rsidR="00A5577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28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5778" w:rsidRDefault="00A55778">
            <w:pPr>
              <w:pStyle w:val="ConsPlusNonformat"/>
              <w:jc w:val="both"/>
            </w:pPr>
            <w:r>
              <w:t xml:space="preserve">     4 на отделение     </w:t>
            </w:r>
          </w:p>
        </w:tc>
      </w:tr>
    </w:tbl>
    <w:p w:rsidR="00A55778" w:rsidRDefault="00A55778">
      <w:pPr>
        <w:pStyle w:val="ConsPlusNormal"/>
        <w:jc w:val="both"/>
      </w:pPr>
    </w:p>
    <w:p w:rsidR="00A55778" w:rsidRDefault="00A55778">
      <w:pPr>
        <w:pStyle w:val="ConsPlusNormal"/>
        <w:ind w:firstLine="540"/>
        <w:jc w:val="both"/>
      </w:pPr>
      <w:bookmarkStart w:id="6" w:name="P348"/>
      <w:bookmarkEnd w:id="6"/>
      <w:r>
        <w:t>Примечания:</w:t>
      </w:r>
    </w:p>
    <w:p w:rsidR="00A55778" w:rsidRDefault="00A55778">
      <w:pPr>
        <w:pStyle w:val="ConsPlusNormal"/>
        <w:ind w:firstLine="540"/>
        <w:jc w:val="both"/>
      </w:pPr>
      <w: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A55778" w:rsidRDefault="00A55778">
      <w:pPr>
        <w:pStyle w:val="ConsPlusNormal"/>
        <w:ind w:firstLine="540"/>
        <w:jc w:val="both"/>
      </w:pPr>
      <w:r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jc w:val="right"/>
        <w:outlineLvl w:val="1"/>
      </w:pPr>
      <w:r>
        <w:t>Приложение N 6</w:t>
      </w:r>
    </w:p>
    <w:p w:rsidR="00A55778" w:rsidRDefault="00A55778">
      <w:pPr>
        <w:pStyle w:val="ConsPlusNormal"/>
        <w:jc w:val="right"/>
      </w:pPr>
      <w:r>
        <w:t>к Порядку оказания</w:t>
      </w:r>
    </w:p>
    <w:p w:rsidR="00A55778" w:rsidRDefault="00A55778">
      <w:pPr>
        <w:pStyle w:val="ConsPlusNormal"/>
        <w:jc w:val="right"/>
      </w:pPr>
      <w:r>
        <w:t>медицинской помощи по профилю</w:t>
      </w:r>
    </w:p>
    <w:p w:rsidR="00A55778" w:rsidRDefault="00A55778">
      <w:pPr>
        <w:pStyle w:val="ConsPlusNormal"/>
        <w:jc w:val="right"/>
      </w:pPr>
      <w:r>
        <w:t xml:space="preserve">"детская хирургия", </w:t>
      </w:r>
      <w:proofErr w:type="gramStart"/>
      <w:r>
        <w:t>утвержденному</w:t>
      </w:r>
      <w:proofErr w:type="gramEnd"/>
    </w:p>
    <w:p w:rsidR="00A55778" w:rsidRDefault="00A55778">
      <w:pPr>
        <w:pStyle w:val="ConsPlusNormal"/>
        <w:jc w:val="right"/>
      </w:pPr>
      <w:r>
        <w:t>приказом Министерства здравоохранения</w:t>
      </w:r>
    </w:p>
    <w:p w:rsidR="00A55778" w:rsidRDefault="00A55778">
      <w:pPr>
        <w:pStyle w:val="ConsPlusNormal"/>
        <w:jc w:val="right"/>
      </w:pPr>
      <w:r>
        <w:t>Российской Федерации</w:t>
      </w:r>
    </w:p>
    <w:p w:rsidR="00A55778" w:rsidRDefault="00A55778">
      <w:pPr>
        <w:pStyle w:val="ConsPlusNormal"/>
        <w:jc w:val="right"/>
      </w:pPr>
      <w:r>
        <w:t>от 31 октября 2012 г. N 562н</w:t>
      </w:r>
    </w:p>
    <w:p w:rsidR="00A55778" w:rsidRDefault="00A55778">
      <w:pPr>
        <w:pStyle w:val="ConsPlusNormal"/>
        <w:ind w:firstLine="540"/>
        <w:jc w:val="both"/>
      </w:pPr>
    </w:p>
    <w:p w:rsidR="00A55778" w:rsidRDefault="00A55778">
      <w:pPr>
        <w:pStyle w:val="ConsPlusNormal"/>
        <w:jc w:val="center"/>
      </w:pPr>
      <w:bookmarkStart w:id="7" w:name="P364"/>
      <w:bookmarkEnd w:id="7"/>
      <w:r>
        <w:t>СТАНДАРТ</w:t>
      </w:r>
    </w:p>
    <w:p w:rsidR="00A55778" w:rsidRDefault="00A55778">
      <w:pPr>
        <w:pStyle w:val="ConsPlusNormal"/>
        <w:jc w:val="center"/>
      </w:pPr>
      <w:r>
        <w:t>ОСНАЩЕНИЯ ДЕТСКОГО ХИРУРГИЧЕСКОГО ОТДЕЛЕНИЯ</w:t>
      </w:r>
    </w:p>
    <w:p w:rsidR="00A55778" w:rsidRDefault="00A55778">
      <w:pPr>
        <w:pStyle w:val="ConsPlusNormal"/>
        <w:jc w:val="center"/>
      </w:pPr>
    </w:p>
    <w:p w:rsidR="00A55778" w:rsidRDefault="00A55778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A55778" w:rsidRDefault="00A55778">
      <w:pPr>
        <w:pStyle w:val="ConsPlusCell"/>
        <w:jc w:val="both"/>
      </w:pPr>
      <w:r>
        <w:t>│  N  │      Наименование оборудования (оснащения)      │Количество, штук │</w:t>
      </w:r>
    </w:p>
    <w:p w:rsidR="00A55778" w:rsidRDefault="00A55778">
      <w:pPr>
        <w:pStyle w:val="ConsPlusCell"/>
        <w:jc w:val="both"/>
      </w:pPr>
      <w:r>
        <w:t xml:space="preserve">│ </w:t>
      </w:r>
      <w:proofErr w:type="gramStart"/>
      <w:r>
        <w:t>п</w:t>
      </w:r>
      <w:proofErr w:type="gramEnd"/>
      <w:r>
        <w:t>/п │                                                 │         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│1.   │Функциональная кровать                           │  по числу коек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│2.   │Кровать для детей грудного возраста              │  по требованию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│3.   │</w:t>
      </w:r>
      <w:proofErr w:type="spellStart"/>
      <w:r>
        <w:t>Кювез</w:t>
      </w:r>
      <w:proofErr w:type="spellEnd"/>
      <w:r>
        <w:t xml:space="preserve">                                            │  по требованию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778" w:rsidRDefault="00A55778">
      <w:pPr>
        <w:pStyle w:val="ConsPlusCell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55778" w:rsidRDefault="00A55778">
      <w:pPr>
        <w:pStyle w:val="ConsPlusCell"/>
        <w:jc w:val="both"/>
      </w:pPr>
      <w:r>
        <w:rPr>
          <w:color w:val="0A2666"/>
        </w:rPr>
        <w:t xml:space="preserve">    Нумерация   пунктов  в  таблице  дана  в  соответствии   с  </w:t>
      </w:r>
      <w:proofErr w:type="gramStart"/>
      <w:r>
        <w:rPr>
          <w:color w:val="0A2666"/>
        </w:rPr>
        <w:t>официальным</w:t>
      </w:r>
      <w:proofErr w:type="gramEnd"/>
    </w:p>
    <w:p w:rsidR="00A55778" w:rsidRDefault="00A55778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A55778" w:rsidRDefault="00A5577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778" w:rsidRDefault="00A55778">
      <w:pPr>
        <w:pStyle w:val="ConsPlusCell"/>
        <w:jc w:val="both"/>
      </w:pPr>
      <w:r>
        <w:t>│3.   │Увлажнитель кислорода                            │  по числу коек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│4.   │Кроватка с подогревом или матрасики для обогрева │  2 на 10 коек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│5.   │</w:t>
      </w:r>
      <w:proofErr w:type="spellStart"/>
      <w:r>
        <w:t>Противопролежневый</w:t>
      </w:r>
      <w:proofErr w:type="spellEnd"/>
      <w:r>
        <w:t xml:space="preserve"> матрас                        │  3 на 10 коек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│6    │</w:t>
      </w:r>
      <w:proofErr w:type="spellStart"/>
      <w:r>
        <w:t>Пеленальный</w:t>
      </w:r>
      <w:proofErr w:type="spellEnd"/>
      <w:r>
        <w:t xml:space="preserve"> стол                                 │  по требованию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│7.   │Прикроватный столик                              │  по числу коек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│8.   │Тумба прикроватная                               │  по числу коек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│9.   │Прикроватная информационная доска (маркерная)    │  по числу коек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│10.  │Кресло-каталка                                   │  1 на 10 коек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│11.  │Тележка для перевозки больных                    │  1 на 10 коек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│12.  │Тележка грузовая межкорпусная                    │        2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 xml:space="preserve">│13.  │Тележка для перемещения больных </w:t>
      </w:r>
      <w:proofErr w:type="gramStart"/>
      <w:r>
        <w:t>с</w:t>
      </w:r>
      <w:proofErr w:type="gramEnd"/>
      <w:r>
        <w:t xml:space="preserve"> подъемным      │        1        │</w:t>
      </w:r>
    </w:p>
    <w:p w:rsidR="00A55778" w:rsidRDefault="00A55778">
      <w:pPr>
        <w:pStyle w:val="ConsPlusCell"/>
        <w:jc w:val="both"/>
      </w:pPr>
      <w:r>
        <w:t>│     │механизмом и съемными носилками                  │         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│14.  │Стол перевязочный                                │  по требованию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│15.  │Столик инструментальный                          │  по требованию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│16.  │Столик манипуляционный с принадлежностями        │  по требованию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│17.  │Шкаф (сейф) для хранения лекарственных средств   │        3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│18.  │Монитор пациента прикроватный с определением     │   1 на 5 коек   │</w:t>
      </w:r>
    </w:p>
    <w:p w:rsidR="00A55778" w:rsidRDefault="00A55778">
      <w:pPr>
        <w:pStyle w:val="ConsPlusCell"/>
        <w:jc w:val="both"/>
      </w:pPr>
      <w:r>
        <w:lastRenderedPageBreak/>
        <w:t>│     │частоты дыхания, частоты сердечных сокращений,   │                 │</w:t>
      </w:r>
    </w:p>
    <w:p w:rsidR="00A55778" w:rsidRDefault="00A55778">
      <w:pPr>
        <w:pStyle w:val="ConsPlusCell"/>
        <w:jc w:val="both"/>
      </w:pPr>
      <w:r>
        <w:t>│     │</w:t>
      </w:r>
      <w:proofErr w:type="spellStart"/>
      <w:r>
        <w:t>неинвазивным</w:t>
      </w:r>
      <w:proofErr w:type="spellEnd"/>
      <w:r>
        <w:t xml:space="preserve"> измерением артериального давления,  │                 │</w:t>
      </w:r>
    </w:p>
    <w:p w:rsidR="00A55778" w:rsidRDefault="00A55778">
      <w:pPr>
        <w:pStyle w:val="ConsPlusCell"/>
        <w:jc w:val="both"/>
      </w:pPr>
      <w:r>
        <w:t>│     │температуры, проведением электрокардиографии     │                 │</w:t>
      </w:r>
    </w:p>
    <w:p w:rsidR="00A55778" w:rsidRDefault="00A55778">
      <w:pPr>
        <w:pStyle w:val="ConsPlusCell"/>
        <w:jc w:val="both"/>
      </w:pPr>
      <w:r>
        <w:t>│     │</w:t>
      </w:r>
      <w:proofErr w:type="spellStart"/>
      <w:r>
        <w:t>пульсоксиметрии</w:t>
      </w:r>
      <w:proofErr w:type="spellEnd"/>
      <w:r>
        <w:t xml:space="preserve">                                  │         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│19.  │Монитор неонатальный с набором электродов и      │  по требованию  │</w:t>
      </w:r>
    </w:p>
    <w:p w:rsidR="00A55778" w:rsidRDefault="00A55778">
      <w:pPr>
        <w:pStyle w:val="ConsPlusCell"/>
        <w:jc w:val="both"/>
      </w:pPr>
      <w:r>
        <w:t>│     │манжеток                                         │         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│20.  │Передвижной рентгеновский аппарат                │        1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 xml:space="preserve">│21.  │Передвижной аппарат для </w:t>
      </w:r>
      <w:proofErr w:type="gramStart"/>
      <w:r>
        <w:t>ультразвуковых</w:t>
      </w:r>
      <w:proofErr w:type="gramEnd"/>
      <w:r>
        <w:t xml:space="preserve">           │        1        │</w:t>
      </w:r>
    </w:p>
    <w:p w:rsidR="00A55778" w:rsidRDefault="00A55778">
      <w:pPr>
        <w:pStyle w:val="ConsPlusCell"/>
        <w:jc w:val="both"/>
      </w:pPr>
      <w:r>
        <w:t>│     │исследований с набором датчиков                  │         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│22.  │Вакуумный аспиратор                              │  1 на 2 койки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│23.  │Переносной набор для реанимации                  │        1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│24.  │Мобильная реанимационная медицинская тележка     │        1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│25.  │Портативный электрокардиограф                    │        1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│26.  │</w:t>
      </w:r>
      <w:proofErr w:type="gramStart"/>
      <w:r>
        <w:t>Шприцевой</w:t>
      </w:r>
      <w:proofErr w:type="gramEnd"/>
      <w:r>
        <w:t xml:space="preserve"> насос (</w:t>
      </w:r>
      <w:proofErr w:type="spellStart"/>
      <w:r>
        <w:t>перфузор</w:t>
      </w:r>
      <w:proofErr w:type="spellEnd"/>
      <w:r>
        <w:t>)                       │   1 на 5 коек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│27.  │</w:t>
      </w:r>
      <w:proofErr w:type="spellStart"/>
      <w:r>
        <w:t>Инфузионный</w:t>
      </w:r>
      <w:proofErr w:type="spellEnd"/>
      <w:r>
        <w:t xml:space="preserve"> насос (</w:t>
      </w:r>
      <w:proofErr w:type="spellStart"/>
      <w:r>
        <w:t>инфузомат</w:t>
      </w:r>
      <w:proofErr w:type="spellEnd"/>
      <w:r>
        <w:t>)                    │  по требованию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│28.  │Холодильник                                      │        3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│29.  │Тонометр с манжетой для детей до года            │   не менее 2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│30.  │</w:t>
      </w:r>
      <w:proofErr w:type="spellStart"/>
      <w:r>
        <w:t>Негатоскоп</w:t>
      </w:r>
      <w:proofErr w:type="spellEnd"/>
      <w:r>
        <w:t xml:space="preserve">                                       │        2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│31.  │Бактерицидный облучатель воздуха, в том числе    │  по требованию  │</w:t>
      </w:r>
    </w:p>
    <w:p w:rsidR="00A55778" w:rsidRDefault="00A55778">
      <w:pPr>
        <w:pStyle w:val="ConsPlusCell"/>
        <w:jc w:val="both"/>
      </w:pPr>
      <w:r>
        <w:t>│     │переносной                                       │         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│32.  │Лампа лучистого тепла                            │  по требованию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│33.  │Лампа фототерапии                                │  по требованию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│34.  │Ингалятор                                        │   1 на 5 коек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│35.  │Бестеневая лампа с автономным источником питания │        2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│36.  │Электронные весы для детей до 1 года             │        1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│37.  │Весы                                             │        1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│38.  │Ростомер                                         │        1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│39.  │Сантиметровая лента                              │        1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│40.  │Термометр медицинский                            │  по числу коек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│41.  │Штатив медицинский (</w:t>
      </w:r>
      <w:proofErr w:type="spellStart"/>
      <w:r>
        <w:t>инфузионная</w:t>
      </w:r>
      <w:proofErr w:type="spellEnd"/>
      <w:r>
        <w:t xml:space="preserve"> стойка)          │  по требованию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│42.  │Емкости для дезинфекции инструментария и         │  по требованию  │</w:t>
      </w:r>
    </w:p>
    <w:p w:rsidR="00A55778" w:rsidRDefault="00A55778">
      <w:pPr>
        <w:pStyle w:val="ConsPlusCell"/>
        <w:jc w:val="both"/>
      </w:pPr>
      <w:r>
        <w:t>│     │расходных материалов                             │                 │</w:t>
      </w:r>
    </w:p>
    <w:p w:rsidR="00A55778" w:rsidRDefault="00A55778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778" w:rsidRDefault="00A55778">
      <w:pPr>
        <w:pStyle w:val="ConsPlusCell"/>
        <w:jc w:val="both"/>
      </w:pPr>
      <w:r>
        <w:t>│43.  │Емкости для сбора бытовых и медицинских отходов  │  по требованию  │</w:t>
      </w:r>
    </w:p>
    <w:p w:rsidR="00A55778" w:rsidRDefault="00A55778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A55778" w:rsidRDefault="00A55778">
      <w:pPr>
        <w:pStyle w:val="ConsPlusNormal"/>
        <w:jc w:val="both"/>
      </w:pPr>
    </w:p>
    <w:p w:rsidR="00A55778" w:rsidRDefault="00A55778">
      <w:pPr>
        <w:pStyle w:val="ConsPlusNormal"/>
        <w:jc w:val="both"/>
      </w:pPr>
    </w:p>
    <w:p w:rsidR="00A55778" w:rsidRDefault="00A55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572" w:rsidRDefault="00BD4572"/>
    <w:sectPr w:rsidR="00BD4572" w:rsidSect="00D8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78"/>
    <w:rsid w:val="00A55778"/>
    <w:rsid w:val="00BD4572"/>
    <w:rsid w:val="00E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5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5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5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5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3EEF95AAD41F4EE36A6826ADD914CA092C958DDC76C38FECA6E4y7CDI" TargetMode="External"/><Relationship Id="rId13" Type="http://schemas.openxmlformats.org/officeDocument/2006/relationships/hyperlink" Target="consultantplus://offline/ref=90D03EEF95AAD41F4EE36A6826ADD914CC0B2F9589DC76C38FECA6E47DFC25749E42EB81F0AE3Ay5C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03EEF95AAD41F4EE36A6826ADD914CC0B29948EDC76C38FECA6E4y7CDI" TargetMode="External"/><Relationship Id="rId12" Type="http://schemas.openxmlformats.org/officeDocument/2006/relationships/hyperlink" Target="consultantplus://offline/ref=90D03EEF95AAD41F4EE36A6826ADD914CB0A21938EDC76C38FECA6E47DFC25749E42EB81F0AE3Ay5CAI" TargetMode="External"/><Relationship Id="rId17" Type="http://schemas.openxmlformats.org/officeDocument/2006/relationships/hyperlink" Target="consultantplus://offline/ref=90D03EEF95AAD41F4EE36A6826ADD914CC0B2F9589DC76C38FECA6E47DFC25749E42EB81F0AE3Ay5C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D03EEF95AAD41F4EE36A6826ADD914CC0B2F9589DC76C38FECA6E47DFC25749E42EB81F0AE3Ay5C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03EEF95AAD41F4EE36A6826ADD914CB04209A80DC76C38FECA6E4y7CDI" TargetMode="External"/><Relationship Id="rId11" Type="http://schemas.openxmlformats.org/officeDocument/2006/relationships/hyperlink" Target="consultantplus://offline/ref=90D03EEF95AAD41F4EE36A6826ADD914CC082E9A80DC76C38FECA6E47DFC25749E42EB81F0AE3Ay5C8I" TargetMode="External"/><Relationship Id="rId5" Type="http://schemas.openxmlformats.org/officeDocument/2006/relationships/hyperlink" Target="consultantplus://offline/ref=90D03EEF95AAD41F4EE36A6826ADD914CE0A2F9A8DDC76C38FECA6E47DFC25749E42EB81F0AD32y5CFI" TargetMode="External"/><Relationship Id="rId15" Type="http://schemas.openxmlformats.org/officeDocument/2006/relationships/hyperlink" Target="consultantplus://offline/ref=90D03EEF95AAD41F4EE36A6826ADD914CE08289380DC76C38FECA6E4y7CDI" TargetMode="External"/><Relationship Id="rId10" Type="http://schemas.openxmlformats.org/officeDocument/2006/relationships/hyperlink" Target="consultantplus://offline/ref=90D03EEF95AAD41F4EE36A6826ADD914CE092C9A8CDC76C38FECA6E47DFC25749E42EB81F0AE3Ay5C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03EEF95AAD41F4EE36A6826ADD914CB0A289688DC76C38FECA6E47DFC25749E42EB81F0AE38y5CFI" TargetMode="External"/><Relationship Id="rId14" Type="http://schemas.openxmlformats.org/officeDocument/2006/relationships/hyperlink" Target="consultantplus://offline/ref=90D03EEF95AAD41F4EE36A6826ADD914CA092C958DDC76C38FECA6E47DFC25749E42EB81F0AE3Ay5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5243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2016-11-17T08:02:00Z</dcterms:created>
  <dcterms:modified xsi:type="dcterms:W3CDTF">2016-11-30T20:17:00Z</dcterms:modified>
</cp:coreProperties>
</file>