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83" w:rsidRDefault="005B1983">
      <w:pPr>
        <w:pStyle w:val="ConsPlusNormal"/>
        <w:outlineLvl w:val="0"/>
      </w:pPr>
      <w:r>
        <w:t>Зарегистрировано в Минюсте России 22 марта 2013 г. N 27833</w:t>
      </w:r>
    </w:p>
    <w:p w:rsidR="005B1983" w:rsidRDefault="005B1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983" w:rsidRDefault="005B1983">
      <w:pPr>
        <w:pStyle w:val="ConsPlusNormal"/>
      </w:pPr>
    </w:p>
    <w:p w:rsidR="005B1983" w:rsidRDefault="005B1983">
      <w:pPr>
        <w:pStyle w:val="ConsPlusTitle"/>
        <w:jc w:val="center"/>
      </w:pPr>
      <w:r>
        <w:t>МИНИСТЕРСТВО ЗДРАВООХРАНЕНИЯ РОССИЙСКОЙ ФЕДЕРАЦИИ</w:t>
      </w:r>
    </w:p>
    <w:p w:rsidR="005B1983" w:rsidRDefault="005B1983">
      <w:pPr>
        <w:pStyle w:val="ConsPlusTitle"/>
        <w:jc w:val="center"/>
      </w:pPr>
    </w:p>
    <w:p w:rsidR="005B1983" w:rsidRDefault="005B1983">
      <w:pPr>
        <w:pStyle w:val="ConsPlusTitle"/>
        <w:jc w:val="center"/>
      </w:pPr>
      <w:r>
        <w:t>ПРИКАЗ</w:t>
      </w:r>
    </w:p>
    <w:p w:rsidR="005B1983" w:rsidRDefault="005B1983">
      <w:pPr>
        <w:pStyle w:val="ConsPlusTitle"/>
        <w:jc w:val="center"/>
      </w:pPr>
      <w:r>
        <w:t>от 31 октября 2012 г. N 560н</w:t>
      </w:r>
    </w:p>
    <w:p w:rsidR="005B1983" w:rsidRDefault="005B1983">
      <w:pPr>
        <w:pStyle w:val="ConsPlusTitle"/>
        <w:jc w:val="center"/>
      </w:pPr>
    </w:p>
    <w:p w:rsidR="005B1983" w:rsidRDefault="005B1983">
      <w:pPr>
        <w:pStyle w:val="ConsPlusTitle"/>
        <w:jc w:val="center"/>
      </w:pPr>
      <w:r>
        <w:t>ОБ УТВЕРЖДЕНИИ ПОРЯДКА</w:t>
      </w:r>
    </w:p>
    <w:p w:rsidR="005B1983" w:rsidRDefault="005B1983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5B1983" w:rsidRDefault="005B1983">
      <w:pPr>
        <w:pStyle w:val="ConsPlusNormal"/>
        <w:jc w:val="center"/>
      </w:pPr>
      <w:r>
        <w:t>Список изменяющих документов</w:t>
      </w:r>
    </w:p>
    <w:p w:rsidR="005B1983" w:rsidRDefault="005B198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5B1983" w:rsidRDefault="005B19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онкология".</w:t>
      </w:r>
    </w:p>
    <w:p w:rsidR="005B1983" w:rsidRDefault="005B1983">
      <w:pPr>
        <w:pStyle w:val="ConsPlusNormal"/>
        <w:ind w:firstLine="540"/>
        <w:jc w:val="both"/>
      </w:pPr>
      <w:r>
        <w:t>2. Признать утратившими силу:</w:t>
      </w:r>
    </w:p>
    <w:p w:rsidR="005B1983" w:rsidRDefault="000A734D">
      <w:pPr>
        <w:pStyle w:val="ConsPlusNormal"/>
        <w:ind w:firstLine="540"/>
        <w:jc w:val="both"/>
      </w:pPr>
      <w:hyperlink r:id="rId7" w:history="1">
        <w:proofErr w:type="gramStart"/>
        <w:r w:rsidR="005B1983">
          <w:rPr>
            <w:color w:val="0000FF"/>
          </w:rPr>
          <w:t>приказ</w:t>
        </w:r>
      </w:hyperlink>
      <w:r w:rsidR="005B1983">
        <w:t xml:space="preserve">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</w:t>
      </w:r>
      <w:proofErr w:type="gramEnd"/>
      <w:r w:rsidR="005B1983">
        <w:t xml:space="preserve"> </w:t>
      </w:r>
      <w:proofErr w:type="gramStart"/>
      <w:r w:rsidR="005B1983">
        <w:t>Федерации 13 мая 2010 г., регистрационный N 17209);</w:t>
      </w:r>
      <w:proofErr w:type="gramEnd"/>
    </w:p>
    <w:p w:rsidR="005B1983" w:rsidRDefault="000A734D">
      <w:pPr>
        <w:pStyle w:val="ConsPlusNormal"/>
        <w:ind w:firstLine="540"/>
        <w:jc w:val="both"/>
      </w:pPr>
      <w:hyperlink r:id="rId8" w:history="1">
        <w:proofErr w:type="gramStart"/>
        <w:r w:rsidR="005B1983">
          <w:rPr>
            <w:color w:val="0000FF"/>
          </w:rPr>
          <w:t>приказ</w:t>
        </w:r>
      </w:hyperlink>
      <w:r w:rsidR="005B1983">
        <w:t xml:space="preserve"> Министерства здравоохранения и социального развития Российской Федерации от 7 июня 2010 г. N 424н "О внесении изменений в приказ Министерства здравоохранения и социального развития Российской Федерации от 20 апреля 2010 г. N 255н "Об утверждении Порядка оказания медицинской помощи детям с онкологическими заболеваниями" (зарегистрирован Министерством юстиции Российской Федерации 13 июля 2010 г., регистрационный N 17797).</w:t>
      </w:r>
      <w:proofErr w:type="gramEnd"/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</w:pPr>
      <w:r>
        <w:t>Министр</w:t>
      </w:r>
    </w:p>
    <w:p w:rsidR="005B1983" w:rsidRDefault="005B1983">
      <w:pPr>
        <w:pStyle w:val="ConsPlusNormal"/>
        <w:jc w:val="right"/>
      </w:pPr>
      <w:r>
        <w:t>В.И.СКВОРЦОВА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bookmarkStart w:id="0" w:name="_GoBack"/>
      <w:bookmarkEnd w:id="0"/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  <w:outlineLvl w:val="0"/>
      </w:pPr>
      <w:r>
        <w:t>Приложение</w:t>
      </w:r>
    </w:p>
    <w:p w:rsidR="005B1983" w:rsidRDefault="005B1983">
      <w:pPr>
        <w:pStyle w:val="ConsPlusNormal"/>
        <w:jc w:val="right"/>
      </w:pPr>
      <w:r>
        <w:t>к приказу Министерства здравоохранения</w:t>
      </w:r>
    </w:p>
    <w:p w:rsidR="005B1983" w:rsidRDefault="005B1983">
      <w:pPr>
        <w:pStyle w:val="ConsPlusNormal"/>
        <w:jc w:val="right"/>
      </w:pPr>
      <w:r>
        <w:t>Российской Федерации</w:t>
      </w:r>
    </w:p>
    <w:p w:rsidR="005B1983" w:rsidRDefault="005B1983">
      <w:pPr>
        <w:pStyle w:val="ConsPlusNormal"/>
        <w:jc w:val="right"/>
      </w:pPr>
      <w:r>
        <w:t>от 31 октября 2012 г. N 560н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Title"/>
        <w:jc w:val="center"/>
      </w:pPr>
      <w:bookmarkStart w:id="1" w:name="P32"/>
      <w:bookmarkEnd w:id="1"/>
      <w:r>
        <w:t>ПОРЯДОК</w:t>
      </w:r>
    </w:p>
    <w:p w:rsidR="005B1983" w:rsidRDefault="005B1983">
      <w:pPr>
        <w:pStyle w:val="ConsPlusTitle"/>
        <w:jc w:val="center"/>
      </w:pPr>
      <w:r>
        <w:t>ОКАЗАНИЯ МЕДИЦИНСКОЙ ПОМОЩИ ПО ПРОФИЛЮ "ДЕТСКАЯ ОНКОЛОГИЯ"</w:t>
      </w:r>
    </w:p>
    <w:p w:rsidR="005B1983" w:rsidRDefault="005B1983">
      <w:pPr>
        <w:pStyle w:val="ConsPlusNormal"/>
        <w:jc w:val="center"/>
      </w:pPr>
      <w:r>
        <w:t>Список изменяющих документов</w:t>
      </w:r>
    </w:p>
    <w:p w:rsidR="005B1983" w:rsidRDefault="005B1983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детям по профилю "детская онкология" (далее - дети) в медицинских организациях. Оказание медицинской помощи по профилю "детская онкология" включает в себя оказание медицинской помощи больным со злокачественными заболеваниями, в том числе по кодам </w:t>
      </w:r>
      <w:hyperlink r:id="rId10" w:history="1">
        <w:r>
          <w:rPr>
            <w:color w:val="0000FF"/>
          </w:rPr>
          <w:t>МКБ-10</w:t>
        </w:r>
      </w:hyperlink>
      <w:r>
        <w:t xml:space="preserve"> &lt;*&gt;: С00-С97.</w:t>
      </w:r>
    </w:p>
    <w:p w:rsidR="005B1983" w:rsidRDefault="005B198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5B1983" w:rsidRDefault="005B1983">
      <w:pPr>
        <w:pStyle w:val="ConsPlusNormal"/>
        <w:ind w:firstLine="540"/>
        <w:jc w:val="both"/>
      </w:pPr>
      <w:r>
        <w:t>--------------------------------</w:t>
      </w:r>
    </w:p>
    <w:p w:rsidR="005B1983" w:rsidRDefault="005B1983">
      <w:pPr>
        <w:pStyle w:val="ConsPlusNormal"/>
        <w:ind w:firstLine="540"/>
        <w:jc w:val="both"/>
      </w:pPr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5B1983" w:rsidRDefault="005B1983">
      <w:pPr>
        <w:pStyle w:val="ConsPlusNormal"/>
        <w:jc w:val="both"/>
      </w:pPr>
      <w:r>
        <w:lastRenderedPageBreak/>
        <w:t xml:space="preserve">(сноска введена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02.09.2013 N 608н)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5B1983" w:rsidRDefault="005B198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B1983" w:rsidRDefault="005B198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B1983" w:rsidRDefault="005B198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5B1983" w:rsidRDefault="005B1983">
      <w:pPr>
        <w:pStyle w:val="ConsPlusNormal"/>
        <w:ind w:firstLine="540"/>
        <w:jc w:val="both"/>
      </w:pPr>
      <w:r>
        <w:t>паллиативной медицинской помощи.</w:t>
      </w:r>
    </w:p>
    <w:p w:rsidR="005B1983" w:rsidRDefault="005B1983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5B1983" w:rsidRDefault="005B198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5B1983" w:rsidRDefault="005B198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5B1983" w:rsidRDefault="005B198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B1983" w:rsidRDefault="005B1983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онкологических заболеваний,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5B1983" w:rsidRDefault="005B1983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5B1983" w:rsidRDefault="005B198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B1983" w:rsidRDefault="005B198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B1983" w:rsidRDefault="005B1983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B1983" w:rsidRDefault="005B1983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5B1983" w:rsidRDefault="005B1983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5B1983" w:rsidRDefault="005B1983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5B1983" w:rsidRDefault="005B1983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онкологом.</w:t>
      </w:r>
    </w:p>
    <w:p w:rsidR="005B1983" w:rsidRDefault="005B1983">
      <w:pPr>
        <w:pStyle w:val="ConsPlusNormal"/>
        <w:ind w:firstLine="540"/>
        <w:jc w:val="both"/>
      </w:pPr>
      <w:r>
        <w:t>6. При подозрении или выявлении у детей онкологических заболеваний врачи-педиатры участковые, врачи общей практики (семейные врачи) направляют детей на консультацию к врачу - детскому онкологу детского онкологического кабинета медицинской организации.</w:t>
      </w:r>
    </w:p>
    <w:p w:rsidR="005B1983" w:rsidRDefault="005B1983">
      <w:pPr>
        <w:pStyle w:val="ConsPlusNormal"/>
        <w:ind w:firstLine="540"/>
        <w:jc w:val="both"/>
      </w:pPr>
      <w:r>
        <w:t>В случае выявления у детей онкологических заболеваний врач - детский онколог детского онкологического кабинета уведомляет организационно-методический отдел онкологического диспансера о постановке детей на учет.</w:t>
      </w:r>
    </w:p>
    <w:p w:rsidR="005B1983" w:rsidRDefault="005B198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</w:t>
      </w:r>
      <w:proofErr w:type="gramEnd"/>
      <w:r>
        <w:t xml:space="preserve">., </w:t>
      </w:r>
      <w:proofErr w:type="gramStart"/>
      <w:r>
        <w:t>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марта 2012 г., регистрационный N 23472).</w:t>
      </w:r>
    </w:p>
    <w:p w:rsidR="005B1983" w:rsidRDefault="005B1983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B1983" w:rsidRDefault="005B1983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</w:t>
      </w:r>
      <w:r>
        <w:lastRenderedPageBreak/>
        <w:t>стационарных условиях.</w:t>
      </w:r>
    </w:p>
    <w:p w:rsidR="005B1983" w:rsidRDefault="005B1983">
      <w:pPr>
        <w:pStyle w:val="ConsPlusNormal"/>
        <w:ind w:firstLine="540"/>
        <w:jc w:val="both"/>
      </w:pPr>
      <w:r>
        <w:t xml:space="preserve">10. </w:t>
      </w:r>
      <w:proofErr w:type="gramStart"/>
      <w: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5B1983" w:rsidRDefault="005B1983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онкологическое отделение (койки) медицинской организации для оказания специализированной медицинской помощи.</w:t>
      </w:r>
    </w:p>
    <w:p w:rsidR="005B1983" w:rsidRDefault="005B1983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онкологами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5B1983" w:rsidRDefault="005B1983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5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</w:t>
      </w:r>
      <w:proofErr w:type="gramEnd"/>
      <w:r>
        <w:t xml:space="preserve">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B1983" w:rsidRDefault="005B1983">
      <w:pPr>
        <w:pStyle w:val="ConsPlusNormal"/>
        <w:ind w:firstLine="540"/>
        <w:jc w:val="both"/>
      </w:pPr>
      <w:r>
        <w:t>14. При наличии медицинских показаний проведение лучевой терапии детям осуществляется в районном (областном, окружном) онкологическом диспансере.</w:t>
      </w:r>
    </w:p>
    <w:p w:rsidR="005B1983" w:rsidRDefault="005B1983">
      <w:pPr>
        <w:pStyle w:val="ConsPlusNormal"/>
        <w:ind w:firstLine="540"/>
        <w:jc w:val="both"/>
      </w:pPr>
      <w:r>
        <w:t>15. Дети проходят пожизненное диспансерное наблюдение. Если течение заболевания не требует изменения тактики ведения детей, диспансерные осмотры после проведенного лечения осуществляются:</w:t>
      </w:r>
    </w:p>
    <w:p w:rsidR="005B1983" w:rsidRDefault="005B1983">
      <w:pPr>
        <w:pStyle w:val="ConsPlusNormal"/>
        <w:ind w:firstLine="540"/>
        <w:jc w:val="both"/>
      </w:pPr>
      <w:r>
        <w:t>в течение первого года - один раз в три месяца;</w:t>
      </w:r>
    </w:p>
    <w:p w:rsidR="005B1983" w:rsidRDefault="005B1983">
      <w:pPr>
        <w:pStyle w:val="ConsPlusNormal"/>
        <w:ind w:firstLine="540"/>
        <w:jc w:val="both"/>
      </w:pPr>
      <w:r>
        <w:t>в течение второго года - один раз в шесть месяцев;</w:t>
      </w:r>
    </w:p>
    <w:p w:rsidR="005B1983" w:rsidRDefault="005B1983">
      <w:pPr>
        <w:pStyle w:val="ConsPlusNormal"/>
        <w:ind w:firstLine="540"/>
        <w:jc w:val="both"/>
      </w:pPr>
      <w:r>
        <w:t>в дальнейшем - один раз в год.</w:t>
      </w:r>
    </w:p>
    <w:p w:rsidR="005B1983" w:rsidRDefault="005B1983">
      <w:pPr>
        <w:pStyle w:val="ConsPlusNormal"/>
        <w:ind w:firstLine="540"/>
        <w:jc w:val="both"/>
      </w:pPr>
      <w:r>
        <w:t>16. Плановая онкологическая помощь детям оказывается при проведении профилактических мероприятий, при заболеваниях и состояниях, не сопровождающихся угрозой жизни детей, не требующих экстренной или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5B1983" w:rsidRDefault="005B1983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</w:t>
      </w:r>
      <w:r>
        <w:lastRenderedPageBreak/>
        <w:t xml:space="preserve">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</w:t>
      </w:r>
      <w:proofErr w:type="gramEnd"/>
      <w: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5B1983" w:rsidRDefault="005B1983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t xml:space="preserve">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5B1983" w:rsidRDefault="005B1983">
      <w:pPr>
        <w:pStyle w:val="ConsPlusNormal"/>
        <w:ind w:firstLine="540"/>
        <w:jc w:val="both"/>
      </w:pPr>
      <w:r>
        <w:t xml:space="preserve">19. Медицинские организации, оказывающие онкологическую помощь детям, осуществляют свою деятельность в соответствии с </w:t>
      </w:r>
      <w:hyperlink w:anchor="P9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87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5B1983" w:rsidRDefault="005B1983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онкологической помощи, может повлечь возникновение болевых ощущений у детей, такие манипуляции проводятся с обезболиванием.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  <w:outlineLvl w:val="1"/>
      </w:pPr>
      <w:r>
        <w:t>Приложение N 1</w:t>
      </w:r>
    </w:p>
    <w:p w:rsidR="005B1983" w:rsidRDefault="005B19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B1983" w:rsidRDefault="005B1983">
      <w:pPr>
        <w:pStyle w:val="ConsPlusNormal"/>
        <w:jc w:val="right"/>
      </w:pPr>
      <w:r>
        <w:t>помощи по профилю "детская</w:t>
      </w:r>
    </w:p>
    <w:p w:rsidR="005B1983" w:rsidRDefault="005B1983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B1983" w:rsidRDefault="005B1983">
      <w:pPr>
        <w:pStyle w:val="ConsPlusNormal"/>
        <w:jc w:val="right"/>
      </w:pPr>
      <w:r>
        <w:t>Министерства здравоохранения</w:t>
      </w:r>
    </w:p>
    <w:p w:rsidR="005B1983" w:rsidRDefault="005B1983">
      <w:pPr>
        <w:pStyle w:val="ConsPlusNormal"/>
        <w:jc w:val="right"/>
      </w:pPr>
      <w:r>
        <w:t>Российской Федерации</w:t>
      </w:r>
    </w:p>
    <w:p w:rsidR="005B1983" w:rsidRDefault="005B1983">
      <w:pPr>
        <w:pStyle w:val="ConsPlusNormal"/>
        <w:jc w:val="right"/>
      </w:pPr>
      <w:r>
        <w:t>от 31 октября 2012 г. N 560н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Title"/>
        <w:jc w:val="center"/>
      </w:pPr>
      <w:bookmarkStart w:id="2" w:name="P93"/>
      <w:bookmarkEnd w:id="2"/>
      <w:r>
        <w:t>ПРАВИЛА</w:t>
      </w:r>
    </w:p>
    <w:p w:rsidR="005B1983" w:rsidRDefault="005B1983">
      <w:pPr>
        <w:pStyle w:val="ConsPlusTitle"/>
        <w:jc w:val="center"/>
      </w:pPr>
      <w:r>
        <w:t>ОРГАНИЗАЦИИ ДЕЯТЕЛЬНОСТИ КАБИНЕТА ВРАЧА - ДЕТСКОГО ОНКОЛОГА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онколога,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5B1983" w:rsidRDefault="005B1983">
      <w:pPr>
        <w:pStyle w:val="ConsPlusNormal"/>
        <w:ind w:firstLine="540"/>
        <w:jc w:val="both"/>
      </w:pPr>
      <w:r>
        <w:t>2. Кабинет врача - детского онколога (далее - Кабинет) медицинской организации создается для осуществления консультативной, диагностической и лечебной помощи детям с онкологическими заболеваниями (далее - дети).</w:t>
      </w:r>
    </w:p>
    <w:p w:rsidR="005B1983" w:rsidRDefault="005B19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 - детского онколога Кабинета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онкология".</w:t>
      </w:r>
    </w:p>
    <w:p w:rsidR="005B1983" w:rsidRDefault="005B1983">
      <w:pPr>
        <w:pStyle w:val="ConsPlusNormal"/>
        <w:ind w:firstLine="540"/>
        <w:jc w:val="both"/>
      </w:pPr>
      <w:r>
        <w:lastRenderedPageBreak/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2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5B1983" w:rsidRDefault="005B1983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онкология", утвержденному настоящим приказом.</w:t>
      </w:r>
    </w:p>
    <w:p w:rsidR="005B1983" w:rsidRDefault="005B1983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5B1983" w:rsidRDefault="005B1983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5B1983" w:rsidRDefault="005B1983">
      <w:pPr>
        <w:pStyle w:val="ConsPlusNormal"/>
        <w:ind w:firstLine="540"/>
        <w:jc w:val="both"/>
      </w:pPr>
      <w:proofErr w:type="gramStart"/>
      <w:r>
        <w:t>при наличии медицинских показаний - направление детей на стационарное лечение;</w:t>
      </w:r>
      <w:proofErr w:type="gramEnd"/>
    </w:p>
    <w:p w:rsidR="005B1983" w:rsidRDefault="005B1983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5B1983" w:rsidRDefault="005B1983">
      <w:pPr>
        <w:pStyle w:val="ConsPlusNormal"/>
        <w:ind w:firstLine="540"/>
        <w:jc w:val="both"/>
      </w:pPr>
      <w:proofErr w:type="gramStart"/>
      <w:r>
        <w:t xml:space="preserve">выписывание детям с онкологическими заболеваниями рецептов лекарственных препаратов, содержащих наркотические и психотропные вещества, включенных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</w:t>
      </w:r>
      <w:hyperlink r:id="rId21" w:history="1">
        <w:r>
          <w:rPr>
            <w:color w:val="0000FF"/>
          </w:rPr>
          <w:t>(список II)</w:t>
        </w:r>
      </w:hyperlink>
      <w:r>
        <w:t xml:space="preserve"> и Список психотропных веществ, оборот которых в Российской Федерации ограничен и в отношении</w:t>
      </w:r>
      <w:proofErr w:type="gramEnd"/>
      <w:r>
        <w:t xml:space="preserve"> </w:t>
      </w:r>
      <w:proofErr w:type="gramStart"/>
      <w:r>
        <w:t xml:space="preserve">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22" w:history="1">
        <w:r>
          <w:rPr>
            <w:color w:val="0000FF"/>
          </w:rPr>
          <w:t>(список III)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</w:t>
      </w:r>
      <w:proofErr w:type="gramEnd"/>
      <w:r>
        <w:t xml:space="preserve"> </w:t>
      </w:r>
      <w:proofErr w:type="gramStart"/>
      <w:r>
        <w:t>2004, N 8, ст. 663; N 47, ст. 4666; 2006, N 29, ст. 3253; 2007, N 28, ст. 3439; N 26, ст. 3183; 2009, N 52, ст. 6572; 2010, N 3, ст. 314; N 17, ст. 2100; N 24, ст. 3035; N 28, ст. 3703; N 31, ст. 4271; N 45, ст. 5864;</w:t>
      </w:r>
      <w:proofErr w:type="gramEnd"/>
      <w:r>
        <w:t xml:space="preserve"> N 50, ст. 6696, ст. 6720; 2011, N 10, ст. 1390; N 12, ст. 1635; N 29, ст. 4466, ст. 4473; N 42, ст. 5921; N 51, ст. 7534; 2012, N 10, ст. 1232; N 11, ст. 1295; N 19, ст. 2400; N 22, ст. 2864; N 37, ст. 5002; </w:t>
      </w:r>
      <w:proofErr w:type="gramStart"/>
      <w:r>
        <w:t xml:space="preserve">N 41, ст. 5625), в соответствии с </w:t>
      </w:r>
      <w:hyperlink r:id="rId23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</w:t>
      </w:r>
      <w:proofErr w:type="gramEnd"/>
      <w:r>
        <w:t xml:space="preserve"> </w:t>
      </w:r>
      <w:proofErr w:type="gramStart"/>
      <w:r>
        <w:t>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20103), приказом Министерства здравоохранения Российской Федерации от</w:t>
      </w:r>
      <w:proofErr w:type="gramEnd"/>
      <w:r>
        <w:t xml:space="preserve"> 1 августа 2012 г. N 54н (зарегистрирован Министерством юстиции Российской Федерации 15 августа 2012 г., регистрационный N 25190);</w:t>
      </w:r>
    </w:p>
    <w:p w:rsidR="005B1983" w:rsidRDefault="005B1983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5B1983" w:rsidRDefault="005B1983">
      <w:pPr>
        <w:pStyle w:val="ConsPlusNormal"/>
        <w:ind w:firstLine="540"/>
        <w:jc w:val="both"/>
      </w:pPr>
      <w:r>
        <w:t>мониторинг состояния детей с онкологическими заболеваниями;</w:t>
      </w:r>
    </w:p>
    <w:p w:rsidR="005B1983" w:rsidRDefault="005B1983">
      <w:pPr>
        <w:pStyle w:val="ConsPlusNormal"/>
        <w:ind w:firstLine="540"/>
        <w:jc w:val="both"/>
      </w:pPr>
      <w:r>
        <w:t>консультативная и методическая помощь специалистам медицинских организаций по вопросам проведения профилактических осмотров, диспансеризации детей с предопухолевыми и хроническими заболеваниями;</w:t>
      </w:r>
    </w:p>
    <w:p w:rsidR="005B1983" w:rsidRDefault="005B1983">
      <w:pPr>
        <w:pStyle w:val="ConsPlusNormal"/>
        <w:ind w:firstLine="540"/>
        <w:jc w:val="both"/>
      </w:pPr>
      <w:r>
        <w:t>санитарно-гигиеническое просвещение населения по вопросам профилактики и ранней диагностики злокачественных новообразований у детей;</w:t>
      </w:r>
    </w:p>
    <w:p w:rsidR="005B1983" w:rsidRDefault="005B1983">
      <w:pPr>
        <w:pStyle w:val="ConsPlusNormal"/>
        <w:ind w:firstLine="540"/>
        <w:jc w:val="both"/>
      </w:pPr>
      <w:r>
        <w:t xml:space="preserve">организация и оказание симптоматической и паллиативной помощи детям с онкологическими заболеваниями на дому совместно с врачами-педиатрами участковыми, </w:t>
      </w:r>
      <w:r>
        <w:lastRenderedPageBreak/>
        <w:t>врачами общей практики (семейными врачами), а также врачами-специалистами по специальностям, предусмотренным номенклатурой специальностей;</w:t>
      </w:r>
    </w:p>
    <w:p w:rsidR="005B1983" w:rsidRDefault="005B1983">
      <w:pPr>
        <w:pStyle w:val="ConsPlusNormal"/>
        <w:ind w:firstLine="540"/>
        <w:jc w:val="both"/>
      </w:pPr>
      <w:r>
        <w:t xml:space="preserve">оформление медицинских документов детей для направления их на </w:t>
      </w:r>
      <w:proofErr w:type="gramStart"/>
      <w:r>
        <w:t>медико-социальную</w:t>
      </w:r>
      <w:proofErr w:type="gramEnd"/>
      <w:r>
        <w:t xml:space="preserve"> экспертизу;</w:t>
      </w:r>
    </w:p>
    <w:p w:rsidR="005B1983" w:rsidRDefault="005B1983">
      <w:pPr>
        <w:pStyle w:val="ConsPlusNormal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онкологических заболеваний у детей и формированию здорового образа жизни;</w:t>
      </w:r>
    </w:p>
    <w:p w:rsidR="005B1983" w:rsidRDefault="005B198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5B1983" w:rsidRDefault="005B1983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5B1983" w:rsidRDefault="005B1983">
      <w:pPr>
        <w:pStyle w:val="ConsPlusNormal"/>
        <w:ind w:firstLine="540"/>
        <w:jc w:val="both"/>
      </w:pPr>
      <w:r>
        <w:t>6. В Кабинете предусматривать:</w:t>
      </w:r>
    </w:p>
    <w:p w:rsidR="005B1983" w:rsidRDefault="005B1983">
      <w:pPr>
        <w:pStyle w:val="ConsPlusNormal"/>
        <w:ind w:firstLine="540"/>
        <w:jc w:val="both"/>
      </w:pPr>
      <w:r>
        <w:t>помещение для приема больных;</w:t>
      </w:r>
    </w:p>
    <w:p w:rsidR="005B1983" w:rsidRDefault="005B1983">
      <w:pPr>
        <w:pStyle w:val="ConsPlusNormal"/>
        <w:ind w:firstLine="540"/>
        <w:jc w:val="both"/>
      </w:pPr>
      <w:r>
        <w:t>помещение для выполнения лечебных процедур, входящих в функции Кабинета.</w:t>
      </w:r>
    </w:p>
    <w:p w:rsidR="005B1983" w:rsidRDefault="005B1983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  <w:outlineLvl w:val="1"/>
      </w:pPr>
      <w:r>
        <w:t>Приложение N 2</w:t>
      </w:r>
    </w:p>
    <w:p w:rsidR="005B1983" w:rsidRDefault="005B19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B1983" w:rsidRDefault="005B1983">
      <w:pPr>
        <w:pStyle w:val="ConsPlusNormal"/>
        <w:jc w:val="right"/>
      </w:pPr>
      <w:r>
        <w:t>помощи по профилю "детская</w:t>
      </w:r>
    </w:p>
    <w:p w:rsidR="005B1983" w:rsidRDefault="005B1983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B1983" w:rsidRDefault="005B1983">
      <w:pPr>
        <w:pStyle w:val="ConsPlusNormal"/>
        <w:jc w:val="right"/>
      </w:pPr>
      <w:r>
        <w:t>Министерства здравоохранения</w:t>
      </w:r>
    </w:p>
    <w:p w:rsidR="005B1983" w:rsidRDefault="005B1983">
      <w:pPr>
        <w:pStyle w:val="ConsPlusNormal"/>
        <w:jc w:val="right"/>
      </w:pPr>
      <w:r>
        <w:t>Российской Федерации</w:t>
      </w:r>
    </w:p>
    <w:p w:rsidR="005B1983" w:rsidRDefault="005B1983">
      <w:pPr>
        <w:pStyle w:val="ConsPlusNormal"/>
        <w:jc w:val="right"/>
      </w:pPr>
      <w:r>
        <w:t>от 31 октября 2012 г. N 560н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center"/>
      </w:pPr>
      <w:bookmarkStart w:id="3" w:name="P132"/>
      <w:bookmarkEnd w:id="3"/>
      <w:r>
        <w:t>РЕКОМЕНДУЕМЫЕ ШТАТНЫЕ НОРМАТИВЫ</w:t>
      </w:r>
    </w:p>
    <w:p w:rsidR="005B1983" w:rsidRDefault="005B1983">
      <w:pPr>
        <w:pStyle w:val="ConsPlusNormal"/>
        <w:jc w:val="center"/>
      </w:pPr>
      <w:r>
        <w:t>КАБИНЕТА ВРАЧА - ДЕТСКОГО ОНКОЛОГА</w:t>
      </w:r>
    </w:p>
    <w:p w:rsidR="005B1983" w:rsidRDefault="005B19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5B1983">
        <w:trPr>
          <w:trHeight w:val="240"/>
        </w:trPr>
        <w:tc>
          <w:tcPr>
            <w:tcW w:w="72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N  </w:t>
            </w:r>
          </w:p>
          <w:p w:rsidR="005B1983" w:rsidRDefault="005B19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32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   Количество штатных единиц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3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Врач - детский онколог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100 000 детей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3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1 врача - детского онколога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3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>Примечания:</w:t>
      </w:r>
    </w:p>
    <w:p w:rsidR="005B1983" w:rsidRDefault="005B1983">
      <w:pPr>
        <w:pStyle w:val="ConsPlusNormal"/>
        <w:ind w:firstLine="540"/>
        <w:jc w:val="both"/>
      </w:pPr>
      <w:r>
        <w:t>1. Рекомендуемые штатные нормативы кабинета врача - детского онколога не распространяются на медицинские организации частной системы здравоохранения.</w:t>
      </w:r>
    </w:p>
    <w:p w:rsidR="005B1983" w:rsidRDefault="005B198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онколога устанавливается исходя из меньшей численности детского населения.</w:t>
      </w:r>
    </w:p>
    <w:p w:rsidR="005B1983" w:rsidRDefault="005B19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2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штатных единиц врача - детского онколога устанавливается вне зависимости от численности прикрепленного детского населения.</w:t>
      </w:r>
      <w:proofErr w:type="gramEnd"/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  <w:outlineLvl w:val="1"/>
      </w:pPr>
      <w:r>
        <w:t>Приложение N 3</w:t>
      </w:r>
    </w:p>
    <w:p w:rsidR="005B1983" w:rsidRDefault="005B19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B1983" w:rsidRDefault="005B1983">
      <w:pPr>
        <w:pStyle w:val="ConsPlusNormal"/>
        <w:jc w:val="right"/>
      </w:pPr>
      <w:r>
        <w:t>помощи по профилю "детская</w:t>
      </w:r>
    </w:p>
    <w:p w:rsidR="005B1983" w:rsidRDefault="005B1983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B1983" w:rsidRDefault="005B1983">
      <w:pPr>
        <w:pStyle w:val="ConsPlusNormal"/>
        <w:jc w:val="right"/>
      </w:pPr>
      <w:r>
        <w:t>Министерства здравоохранения</w:t>
      </w:r>
    </w:p>
    <w:p w:rsidR="005B1983" w:rsidRDefault="005B1983">
      <w:pPr>
        <w:pStyle w:val="ConsPlusNormal"/>
        <w:jc w:val="right"/>
      </w:pPr>
      <w:r>
        <w:t>Российской Федерации</w:t>
      </w:r>
    </w:p>
    <w:p w:rsidR="005B1983" w:rsidRDefault="005B1983">
      <w:pPr>
        <w:pStyle w:val="ConsPlusNormal"/>
        <w:jc w:val="right"/>
      </w:pPr>
      <w:r>
        <w:t>от 31 октября 2012 г. N 560н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center"/>
      </w:pPr>
      <w:bookmarkStart w:id="4" w:name="P163"/>
      <w:bookmarkEnd w:id="4"/>
      <w:r>
        <w:t>СТАНДАРТ</w:t>
      </w:r>
    </w:p>
    <w:p w:rsidR="005B1983" w:rsidRDefault="005B1983">
      <w:pPr>
        <w:pStyle w:val="ConsPlusNormal"/>
        <w:jc w:val="center"/>
      </w:pPr>
      <w:r>
        <w:t>ОСНАЩЕНИЯ КАБИНЕТА ВРАЧА - ДЕТСКОГО ОНКОЛОГА</w:t>
      </w:r>
    </w:p>
    <w:p w:rsidR="005B1983" w:rsidRDefault="005B1983">
      <w:pPr>
        <w:pStyle w:val="ConsPlusNormal"/>
        <w:jc w:val="center"/>
      </w:pPr>
      <w:r>
        <w:t>Список изменяющих документов</w:t>
      </w:r>
    </w:p>
    <w:p w:rsidR="005B1983" w:rsidRDefault="005B1983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5B1983" w:rsidRDefault="005B19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5B1983">
        <w:trPr>
          <w:trHeight w:val="240"/>
        </w:trPr>
        <w:tc>
          <w:tcPr>
            <w:tcW w:w="72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N  </w:t>
            </w:r>
          </w:p>
          <w:p w:rsidR="005B1983" w:rsidRDefault="005B19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72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       Наименование оборудования (оснащения)         </w:t>
            </w:r>
          </w:p>
        </w:tc>
        <w:tc>
          <w:tcPr>
            <w:tcW w:w="180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    штук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Стол рабочий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Кресло рабочее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Стул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Кушетка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Ростомер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Настольная лампа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Сантиметровая лента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Шкаф для хранения медицинских документов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Шкаф для хранения лекарственных средств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Бактерицидный облучатель воздуха </w:t>
            </w:r>
            <w:proofErr w:type="spellStart"/>
            <w:r>
              <w:t>рециркуляторного</w:t>
            </w:r>
            <w:proofErr w:type="spellEnd"/>
            <w:r>
              <w:t xml:space="preserve">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типа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Весы электронные для детей до 1 года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Весы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манжетами, в том числе с манжетой для детей до года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Персональный компьютер с выходом в Интернет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Емкость для дезинфекции инструментария и </w:t>
            </w:r>
            <w:proofErr w:type="gramStart"/>
            <w:r>
              <w:t>расходных</w:t>
            </w:r>
            <w:proofErr w:type="gramEnd"/>
            <w:r>
              <w:t xml:space="preserve">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материалов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</w:t>
            </w:r>
          </w:p>
        </w:tc>
        <w:tc>
          <w:tcPr>
            <w:tcW w:w="180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  <w:bottom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720" w:type="dxa"/>
            <w:tcBorders>
              <w:top w:val="nil"/>
              <w:bottom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Компьютер с доступом в интернет, принтер, сканер     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5B198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02.09.2013 N 608н)            </w:t>
            </w:r>
          </w:p>
        </w:tc>
      </w:tr>
    </w:tbl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  <w:outlineLvl w:val="1"/>
      </w:pPr>
      <w:r>
        <w:t>Приложение N 4</w:t>
      </w:r>
    </w:p>
    <w:p w:rsidR="005B1983" w:rsidRDefault="005B19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B1983" w:rsidRDefault="005B1983">
      <w:pPr>
        <w:pStyle w:val="ConsPlusNormal"/>
        <w:jc w:val="right"/>
      </w:pPr>
      <w:r>
        <w:t>помощи по профилю "детская</w:t>
      </w:r>
    </w:p>
    <w:p w:rsidR="005B1983" w:rsidRDefault="005B1983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B1983" w:rsidRDefault="005B1983">
      <w:pPr>
        <w:pStyle w:val="ConsPlusNormal"/>
        <w:jc w:val="right"/>
      </w:pPr>
      <w:r>
        <w:t>Министерства здравоохранения</w:t>
      </w:r>
    </w:p>
    <w:p w:rsidR="005B1983" w:rsidRDefault="005B1983">
      <w:pPr>
        <w:pStyle w:val="ConsPlusNormal"/>
        <w:jc w:val="right"/>
      </w:pPr>
      <w:r>
        <w:t>Российской Федерации</w:t>
      </w:r>
    </w:p>
    <w:p w:rsidR="005B1983" w:rsidRDefault="005B1983">
      <w:pPr>
        <w:pStyle w:val="ConsPlusNormal"/>
        <w:jc w:val="right"/>
      </w:pPr>
      <w:r>
        <w:t>от 31 октября 2012 г. N 560н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Title"/>
        <w:jc w:val="center"/>
      </w:pPr>
      <w:r>
        <w:t>ПРАВИЛА</w:t>
      </w:r>
    </w:p>
    <w:p w:rsidR="005B1983" w:rsidRDefault="005B1983">
      <w:pPr>
        <w:pStyle w:val="ConsPlusTitle"/>
        <w:jc w:val="center"/>
      </w:pPr>
      <w:r>
        <w:t>ОРГАНИЗАЦИИ ДЕЯТЕЛЬНОСТИ ДЕТСКОГО ОНКОЛОГИЧЕСКОГО ОТДЕЛЕНИЯ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онкологического отделения в организациях, оказывающих медицинскую помощь детям по профилю "детская онкология" (далее соответственно - дети, медицинская организация).</w:t>
      </w:r>
    </w:p>
    <w:p w:rsidR="005B1983" w:rsidRDefault="005B1983">
      <w:pPr>
        <w:pStyle w:val="ConsPlusNormal"/>
        <w:ind w:firstLine="540"/>
        <w:jc w:val="both"/>
      </w:pPr>
      <w:r>
        <w:t>2. Детское онкологическое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5B1983" w:rsidRDefault="005B198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5B1983" w:rsidRDefault="005B1983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5B1983" w:rsidRDefault="005B1983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онкология".</w:t>
      </w:r>
    </w:p>
    <w:p w:rsidR="005B1983" w:rsidRDefault="005B1983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 Отделения, предусмотренных </w:t>
      </w:r>
      <w:hyperlink w:anchor="P29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5B1983" w:rsidRDefault="005B1983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онкология", утвержденному настоящим приказом.</w:t>
      </w:r>
    </w:p>
    <w:p w:rsidR="005B1983" w:rsidRDefault="005B198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5B1983" w:rsidRDefault="005B1983">
      <w:pPr>
        <w:pStyle w:val="ConsPlusNormal"/>
        <w:ind w:firstLine="540"/>
        <w:jc w:val="both"/>
      </w:pPr>
      <w:r>
        <w:t>перевязочную;</w:t>
      </w:r>
    </w:p>
    <w:p w:rsidR="005B1983" w:rsidRDefault="005B1983">
      <w:pPr>
        <w:pStyle w:val="ConsPlusNormal"/>
        <w:ind w:firstLine="540"/>
        <w:jc w:val="both"/>
      </w:pPr>
      <w:r>
        <w:t>процедурную;</w:t>
      </w:r>
    </w:p>
    <w:p w:rsidR="005B1983" w:rsidRDefault="005B1983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5B1983" w:rsidRDefault="005B1983">
      <w:pPr>
        <w:pStyle w:val="ConsPlusNormal"/>
        <w:ind w:firstLine="540"/>
        <w:jc w:val="both"/>
      </w:pPr>
      <w:r>
        <w:t>дневной стационар (включающий помещение для приема детей, палаты для размещения детей, процедурную,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родителей).</w:t>
      </w:r>
    </w:p>
    <w:p w:rsidR="005B1983" w:rsidRDefault="005B198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5B1983" w:rsidRDefault="005B1983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5B1983" w:rsidRDefault="005B1983">
      <w:pPr>
        <w:pStyle w:val="ConsPlusNormal"/>
        <w:ind w:firstLine="540"/>
        <w:jc w:val="both"/>
      </w:pPr>
      <w:r>
        <w:t>помещение для врачей;</w:t>
      </w:r>
    </w:p>
    <w:p w:rsidR="005B1983" w:rsidRDefault="005B1983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5B1983" w:rsidRDefault="005B1983">
      <w:pPr>
        <w:pStyle w:val="ConsPlusNormal"/>
        <w:ind w:firstLine="540"/>
        <w:jc w:val="both"/>
      </w:pPr>
      <w:r>
        <w:t>помещение для проведения диагностических манипуляций и процедур;</w:t>
      </w:r>
    </w:p>
    <w:p w:rsidR="005B1983" w:rsidRDefault="005B1983">
      <w:pPr>
        <w:pStyle w:val="ConsPlusNormal"/>
        <w:ind w:firstLine="540"/>
        <w:jc w:val="both"/>
      </w:pPr>
      <w:r>
        <w:t>кабинет заведующего;</w:t>
      </w:r>
    </w:p>
    <w:p w:rsidR="005B1983" w:rsidRDefault="005B198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5B1983" w:rsidRDefault="005B1983">
      <w:pPr>
        <w:pStyle w:val="ConsPlusNormal"/>
        <w:ind w:firstLine="540"/>
        <w:jc w:val="both"/>
      </w:pPr>
      <w:r>
        <w:lastRenderedPageBreak/>
        <w:t>комнату для хранения аппаратуры и оборудования;</w:t>
      </w:r>
    </w:p>
    <w:p w:rsidR="005B1983" w:rsidRDefault="005B1983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 их утилизации с использованием средств индивидуальной защиты;</w:t>
      </w:r>
    </w:p>
    <w:p w:rsidR="005B1983" w:rsidRDefault="005B1983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5B1983" w:rsidRDefault="005B1983">
      <w:pPr>
        <w:pStyle w:val="ConsPlusNormal"/>
        <w:ind w:firstLine="540"/>
        <w:jc w:val="both"/>
      </w:pPr>
      <w:r>
        <w:t>помещение сестры-хозяйки;</w:t>
      </w:r>
    </w:p>
    <w:p w:rsidR="005B1983" w:rsidRDefault="005B1983">
      <w:pPr>
        <w:pStyle w:val="ConsPlusNormal"/>
        <w:ind w:firstLine="540"/>
        <w:jc w:val="both"/>
      </w:pPr>
      <w:r>
        <w:t>буфетную и раздаточную;</w:t>
      </w:r>
    </w:p>
    <w:p w:rsidR="005B1983" w:rsidRDefault="005B1983">
      <w:pPr>
        <w:pStyle w:val="ConsPlusNormal"/>
        <w:ind w:firstLine="540"/>
        <w:jc w:val="both"/>
      </w:pPr>
      <w:r>
        <w:t>столовую;</w:t>
      </w:r>
    </w:p>
    <w:p w:rsidR="005B1983" w:rsidRDefault="005B198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5B1983" w:rsidRDefault="005B198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5B1983" w:rsidRDefault="005B1983">
      <w:pPr>
        <w:pStyle w:val="ConsPlusNormal"/>
        <w:ind w:firstLine="540"/>
        <w:jc w:val="both"/>
      </w:pPr>
      <w:r>
        <w:t>душевые и туалеты для детей;</w:t>
      </w:r>
    </w:p>
    <w:p w:rsidR="005B1983" w:rsidRDefault="005B1983">
      <w:pPr>
        <w:pStyle w:val="ConsPlusNormal"/>
        <w:ind w:firstLine="540"/>
        <w:jc w:val="both"/>
      </w:pPr>
      <w:r>
        <w:t>санитарную комнату;</w:t>
      </w:r>
    </w:p>
    <w:p w:rsidR="005B1983" w:rsidRDefault="005B1983">
      <w:pPr>
        <w:pStyle w:val="ConsPlusNormal"/>
        <w:ind w:firstLine="540"/>
        <w:jc w:val="both"/>
      </w:pPr>
      <w:r>
        <w:t>игровую комнату;</w:t>
      </w:r>
    </w:p>
    <w:p w:rsidR="005B1983" w:rsidRDefault="005B1983">
      <w:pPr>
        <w:pStyle w:val="ConsPlusNormal"/>
        <w:ind w:firstLine="540"/>
        <w:jc w:val="both"/>
      </w:pPr>
      <w:r>
        <w:t>учебный класс;</w:t>
      </w:r>
    </w:p>
    <w:p w:rsidR="005B1983" w:rsidRDefault="005B1983">
      <w:pPr>
        <w:pStyle w:val="ConsPlusNormal"/>
        <w:ind w:firstLine="540"/>
        <w:jc w:val="both"/>
      </w:pPr>
      <w:r>
        <w:t>комнату для отдыха родителей.</w:t>
      </w:r>
    </w:p>
    <w:p w:rsidR="005B1983" w:rsidRDefault="005B198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5B1983" w:rsidRDefault="005B1983">
      <w:pPr>
        <w:pStyle w:val="ConsPlusNormal"/>
        <w:ind w:firstLine="540"/>
        <w:jc w:val="both"/>
      </w:pPr>
      <w:r>
        <w:t>оказание специализированной медицинской помощи детям;</w:t>
      </w:r>
    </w:p>
    <w:p w:rsidR="005B1983" w:rsidRDefault="005B1983">
      <w:pPr>
        <w:pStyle w:val="ConsPlusNormal"/>
        <w:ind w:firstLine="540"/>
        <w:jc w:val="both"/>
      </w:pPr>
      <w:r>
        <w:t>проведение диагностических процедур в стационарных условиях;</w:t>
      </w:r>
    </w:p>
    <w:p w:rsidR="005B1983" w:rsidRDefault="005B1983">
      <w:pPr>
        <w:pStyle w:val="ConsPlusNormal"/>
        <w:ind w:firstLine="540"/>
        <w:jc w:val="both"/>
      </w:pPr>
      <w:r>
        <w:t>назначение по жизненным показаниям лекарственных средств, не зарегистрированных на территории Российской Федерации &lt;*&gt;;</w:t>
      </w:r>
    </w:p>
    <w:p w:rsidR="005B1983" w:rsidRDefault="005B1983">
      <w:pPr>
        <w:pStyle w:val="ConsPlusNormal"/>
        <w:ind w:firstLine="540"/>
        <w:jc w:val="both"/>
      </w:pPr>
      <w:r>
        <w:t>--------------------------------</w:t>
      </w:r>
    </w:p>
    <w:p w:rsidR="005B1983" w:rsidRDefault="005B1983">
      <w:pPr>
        <w:pStyle w:val="ConsPlusNormal"/>
        <w:ind w:firstLine="540"/>
        <w:jc w:val="both"/>
      </w:pPr>
      <w:r>
        <w:t xml:space="preserve">&lt;*&gt; </w:t>
      </w:r>
      <w:hyperlink r:id="rId29" w:history="1">
        <w:r>
          <w:rPr>
            <w:color w:val="0000FF"/>
          </w:rPr>
          <w:t>Часть 3 статьи 47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2011, N 50, ст. 7351).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>направление детей в медицинские организации для паллиативного и симптоматического лечения;</w:t>
      </w:r>
    </w:p>
    <w:p w:rsidR="005B1983" w:rsidRDefault="005B1983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5B1983" w:rsidRDefault="005B1983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лечения;</w:t>
      </w:r>
    </w:p>
    <w:p w:rsidR="005B1983" w:rsidRDefault="005B1983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5B1983" w:rsidRDefault="005B1983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от онкологических заболеваний;</w:t>
      </w:r>
    </w:p>
    <w:p w:rsidR="005B1983" w:rsidRDefault="005B1983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5B1983" w:rsidRDefault="005B1983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5B1983" w:rsidRDefault="005B1983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5B1983" w:rsidRDefault="005B1983">
      <w:pPr>
        <w:pStyle w:val="ConsPlusNormal"/>
        <w:ind w:firstLine="540"/>
        <w:jc w:val="both"/>
      </w:pPr>
      <w:r>
        <w:t>9. Для обеспечения своей деятельности Отделение использует возможности лечебно-диагностических и вспомогательных отделений медицинской организации, в составе которой оно организовано.</w:t>
      </w:r>
    </w:p>
    <w:p w:rsidR="005B1983" w:rsidRDefault="005B198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  <w:outlineLvl w:val="1"/>
      </w:pPr>
      <w:r>
        <w:t>Приложение N 5</w:t>
      </w:r>
    </w:p>
    <w:p w:rsidR="005B1983" w:rsidRDefault="005B19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B1983" w:rsidRDefault="005B1983">
      <w:pPr>
        <w:pStyle w:val="ConsPlusNormal"/>
        <w:jc w:val="right"/>
      </w:pPr>
      <w:r>
        <w:t>помощи по профилю "детская</w:t>
      </w:r>
    </w:p>
    <w:p w:rsidR="005B1983" w:rsidRDefault="005B1983">
      <w:pPr>
        <w:pStyle w:val="ConsPlusNormal"/>
        <w:jc w:val="right"/>
      </w:pPr>
      <w:r>
        <w:lastRenderedPageBreak/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B1983" w:rsidRDefault="005B1983">
      <w:pPr>
        <w:pStyle w:val="ConsPlusNormal"/>
        <w:jc w:val="right"/>
      </w:pPr>
      <w:r>
        <w:t>Министерства здравоохранения</w:t>
      </w:r>
    </w:p>
    <w:p w:rsidR="005B1983" w:rsidRDefault="005B1983">
      <w:pPr>
        <w:pStyle w:val="ConsPlusNormal"/>
        <w:jc w:val="right"/>
      </w:pPr>
      <w:r>
        <w:t>Российской Федерации</w:t>
      </w:r>
    </w:p>
    <w:p w:rsidR="005B1983" w:rsidRDefault="005B1983">
      <w:pPr>
        <w:pStyle w:val="ConsPlusNormal"/>
        <w:jc w:val="right"/>
      </w:pPr>
      <w:r>
        <w:t>от 31 октября 2012 г. N 560н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center"/>
      </w:pPr>
      <w:bookmarkStart w:id="5" w:name="P294"/>
      <w:bookmarkEnd w:id="5"/>
      <w:r>
        <w:t>РЕКОМЕНДУЕМЫЕ ШТАТНЫЕ НОРМАТИВЫ</w:t>
      </w:r>
    </w:p>
    <w:p w:rsidR="005B1983" w:rsidRDefault="005B1983">
      <w:pPr>
        <w:pStyle w:val="ConsPlusNormal"/>
        <w:jc w:val="center"/>
      </w:pPr>
      <w:r>
        <w:t>ДЕТСКОГО ОНКОЛОГИЧЕСКОГО ОТДЕЛЕНИЯ (НА 18 КОЕК) &lt;*&gt;</w:t>
      </w:r>
    </w:p>
    <w:p w:rsidR="005B1983" w:rsidRDefault="005B19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5B1983">
        <w:trPr>
          <w:trHeight w:val="240"/>
        </w:trPr>
        <w:tc>
          <w:tcPr>
            <w:tcW w:w="72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N  </w:t>
            </w:r>
          </w:p>
          <w:p w:rsidR="005B1983" w:rsidRDefault="005B19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68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      Наименование должностей       </w:t>
            </w:r>
          </w:p>
        </w:tc>
        <w:tc>
          <w:tcPr>
            <w:tcW w:w="384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 Количество штатных единиц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Заведующий отделением - врач -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детский онколог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Врач - детский онколог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Врач-психотерапевт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Врач по лечебной физкультуре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0,5 на 18 коек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Медицинская сестра палатная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4,75 на 6 коек (для         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за больным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4,75 на 6 коек (для         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перевязочной</w:t>
            </w:r>
            <w:proofErr w:type="gramEnd"/>
            <w:r>
              <w:t xml:space="preserve">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Сестра-хозяйка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на отделение для работы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буфетной   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Санитар (ваннщица)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отделение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Воспитатель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0,5 на отделение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4 на отделение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Врач-анестезиолог-реаниматолог       </w:t>
            </w:r>
          </w:p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(палаты (блока) реанимации и       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5,14 на 6 коек (для         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>Медицинская сестра-</w:t>
            </w:r>
            <w:proofErr w:type="spellStart"/>
            <w:r>
              <w:t>анестезист</w:t>
            </w:r>
            <w:proofErr w:type="spellEnd"/>
            <w:r>
              <w:t xml:space="preserve"> (палаты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>Врач-</w:t>
            </w:r>
            <w:proofErr w:type="spellStart"/>
            <w:r>
              <w:t>трансфузиолог</w:t>
            </w:r>
            <w:proofErr w:type="spellEnd"/>
            <w:r>
              <w:t xml:space="preserve">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Медицинская сестра палатная (палаты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(блока) реанимации и интенсивной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терапии)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5,14 на 6 коек (для         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5B1983" w:rsidRDefault="005B1983">
            <w:pPr>
              <w:pStyle w:val="ConsPlusNonformat"/>
              <w:jc w:val="both"/>
            </w:pPr>
            <w:proofErr w:type="gramStart"/>
            <w:r>
              <w:t>за больным (палаты (блока) реанимации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и интенсивной терапии)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5,14 на 6 коек (для         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обеспечения </w:t>
            </w:r>
            <w:proofErr w:type="gramStart"/>
            <w:r>
              <w:t>круглосуточной</w:t>
            </w:r>
            <w:proofErr w:type="gramEnd"/>
            <w:r>
              <w:t xml:space="preserve">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Санитар (палаты (блока) реанимации и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интенсивной терапии)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для уборки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помещений  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 xml:space="preserve">Врач - детский онколог (дневного     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lastRenderedPageBreak/>
              <w:t xml:space="preserve">22.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gramStart"/>
            <w:r>
              <w:t>Медицинская сестра палатная (дневного</w:t>
            </w:r>
            <w:proofErr w:type="gramEnd"/>
          </w:p>
          <w:p w:rsidR="005B1983" w:rsidRDefault="005B1983">
            <w:pPr>
              <w:pStyle w:val="ConsPlusNonformat"/>
              <w:jc w:val="both"/>
            </w:pPr>
            <w:r>
              <w:t xml:space="preserve">стационара)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(дневного стационара)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Младшая медицинская сестра по уходу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за больными (дневного стационара)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6 коек        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Санитар (дневного стационара)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0,25 на 6 коек                </w:t>
            </w:r>
          </w:p>
        </w:tc>
      </w:tr>
    </w:tbl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  <w:r>
        <w:t>Примечания:</w:t>
      </w:r>
    </w:p>
    <w:p w:rsidR="005B1983" w:rsidRDefault="005B1983">
      <w:pPr>
        <w:pStyle w:val="ConsPlusNormal"/>
        <w:ind w:firstLine="540"/>
        <w:jc w:val="both"/>
      </w:pPr>
      <w:r>
        <w:t>1. Рекомендуемые штатные нормативы детского онкологического отделения не распространяются на медицинские организации частной системы здравоохранения.</w:t>
      </w:r>
    </w:p>
    <w:p w:rsidR="005B1983" w:rsidRDefault="005B1983">
      <w:pPr>
        <w:pStyle w:val="ConsPlusNormal"/>
        <w:ind w:firstLine="540"/>
        <w:jc w:val="both"/>
      </w:pPr>
      <w:r>
        <w:t>2. В медицинских организациях, имеющих в своем составе детское онкологическое отделение, рекомендуется предусматривать должности социального работника и медицинского психолога из расчета 0,5 каждой должности на детское онкологическое отделение.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right"/>
        <w:outlineLvl w:val="1"/>
      </w:pPr>
      <w:r>
        <w:t>Приложение N 6</w:t>
      </w:r>
    </w:p>
    <w:p w:rsidR="005B1983" w:rsidRDefault="005B1983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5B1983" w:rsidRDefault="005B1983">
      <w:pPr>
        <w:pStyle w:val="ConsPlusNormal"/>
        <w:jc w:val="right"/>
      </w:pPr>
      <w:r>
        <w:t>помощи по профилю "детская</w:t>
      </w:r>
    </w:p>
    <w:p w:rsidR="005B1983" w:rsidRDefault="005B1983">
      <w:pPr>
        <w:pStyle w:val="ConsPlusNormal"/>
        <w:jc w:val="right"/>
      </w:pPr>
      <w:r>
        <w:t xml:space="preserve">онкология",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5B1983" w:rsidRDefault="005B1983">
      <w:pPr>
        <w:pStyle w:val="ConsPlusNormal"/>
        <w:jc w:val="right"/>
      </w:pPr>
      <w:r>
        <w:t>Министерства здравоохранения</w:t>
      </w:r>
    </w:p>
    <w:p w:rsidR="005B1983" w:rsidRDefault="005B1983">
      <w:pPr>
        <w:pStyle w:val="ConsPlusNormal"/>
        <w:jc w:val="right"/>
      </w:pPr>
      <w:r>
        <w:t>Российской Федерации</w:t>
      </w:r>
    </w:p>
    <w:p w:rsidR="005B1983" w:rsidRDefault="005B1983">
      <w:pPr>
        <w:pStyle w:val="ConsPlusNormal"/>
        <w:jc w:val="right"/>
      </w:pPr>
      <w:r>
        <w:t>от 31 октября 2012 г. N 560н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center"/>
      </w:pPr>
      <w:bookmarkStart w:id="6" w:name="P387"/>
      <w:bookmarkEnd w:id="6"/>
      <w:r>
        <w:t>СТАНДАРТ</w:t>
      </w:r>
    </w:p>
    <w:p w:rsidR="005B1983" w:rsidRDefault="005B1983">
      <w:pPr>
        <w:pStyle w:val="ConsPlusNormal"/>
        <w:jc w:val="center"/>
      </w:pPr>
      <w:r>
        <w:t>ОСНАЩЕНИЯ ДЕТСКОГО ОНКОЛОГИЧЕСКОГО ОТДЕЛЕНИЯ</w:t>
      </w:r>
    </w:p>
    <w:p w:rsidR="005B1983" w:rsidRDefault="005B1983">
      <w:pPr>
        <w:pStyle w:val="ConsPlusNormal"/>
        <w:jc w:val="center"/>
      </w:pPr>
      <w:r>
        <w:t>Список изменяющих документов</w:t>
      </w:r>
    </w:p>
    <w:p w:rsidR="005B1983" w:rsidRDefault="005B1983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</w:t>
      </w:r>
    </w:p>
    <w:p w:rsidR="005B1983" w:rsidRDefault="005B1983">
      <w:pPr>
        <w:pStyle w:val="ConsPlusNormal"/>
        <w:jc w:val="center"/>
      </w:pPr>
    </w:p>
    <w:p w:rsidR="005B1983" w:rsidRDefault="005B1983">
      <w:pPr>
        <w:pStyle w:val="ConsPlusNormal"/>
        <w:jc w:val="center"/>
        <w:outlineLvl w:val="2"/>
      </w:pPr>
      <w:r>
        <w:t>1. Стандарт оснащения детского онкологического</w:t>
      </w:r>
    </w:p>
    <w:p w:rsidR="005B1983" w:rsidRDefault="005B1983">
      <w:pPr>
        <w:pStyle w:val="ConsPlusNormal"/>
        <w:jc w:val="center"/>
      </w:pPr>
      <w:proofErr w:type="gramStart"/>
      <w:r>
        <w:t>отделения (за исключением палаты (блока) реанимации</w:t>
      </w:r>
      <w:proofErr w:type="gramEnd"/>
    </w:p>
    <w:p w:rsidR="005B1983" w:rsidRDefault="005B1983">
      <w:pPr>
        <w:pStyle w:val="ConsPlusNormal"/>
        <w:jc w:val="center"/>
      </w:pPr>
      <w:r>
        <w:t>и интенсивной терапии)</w:t>
      </w:r>
    </w:p>
    <w:p w:rsidR="005B1983" w:rsidRDefault="005B1983">
      <w:pPr>
        <w:pStyle w:val="ConsPlusNormal"/>
        <w:jc w:val="center"/>
      </w:pPr>
    </w:p>
    <w:p w:rsidR="005B1983" w:rsidRDefault="005B1983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5B1983" w:rsidRDefault="005B1983">
      <w:pPr>
        <w:pStyle w:val="ConsPlusCell"/>
        <w:jc w:val="both"/>
      </w:pPr>
      <w:r>
        <w:t>│ N  │        Наименование оборудования (оснащения)         │ Количество, │</w:t>
      </w:r>
    </w:p>
    <w:p w:rsidR="005B1983" w:rsidRDefault="005B1983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                                          │    штук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1. │Функциональная кровать                                │  по числу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   коек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2. │Функциональная кроватка для детей грудного возраста   │      6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3. │Кроватка с подогревом или матрасик для обогрева       │      9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4. │</w:t>
      </w:r>
      <w:proofErr w:type="spellStart"/>
      <w:r>
        <w:t>Противопролежневый</w:t>
      </w:r>
      <w:proofErr w:type="spellEnd"/>
      <w:r>
        <w:t xml:space="preserve"> матрасик</w:t>
      </w:r>
      <w:proofErr w:type="gramStart"/>
      <w:r>
        <w:t xml:space="preserve">                           │П</w:t>
      </w:r>
      <w:proofErr w:type="gramEnd"/>
      <w:r>
        <w:t>о числу коек│</w:t>
      </w:r>
    </w:p>
    <w:p w:rsidR="005B1983" w:rsidRDefault="005B1983">
      <w:pPr>
        <w:pStyle w:val="ConsPlusCell"/>
        <w:jc w:val="both"/>
      </w:pPr>
      <w:r>
        <w:t xml:space="preserve">│(п. 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02.09.2013 N 608н) 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5. │</w:t>
      </w:r>
      <w:proofErr w:type="spellStart"/>
      <w:r>
        <w:t>Пеленальный</w:t>
      </w:r>
      <w:proofErr w:type="spellEnd"/>
      <w:r>
        <w:t xml:space="preserve"> стол                                      │ 1 на 5 коек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6. │Прикроватный столик                                   │  по числу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   коек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7. │Тумба прикроватная                                    │  по числу   │</w:t>
      </w:r>
    </w:p>
    <w:p w:rsidR="005B1983" w:rsidRDefault="005B1983">
      <w:pPr>
        <w:pStyle w:val="ConsPlusCell"/>
        <w:jc w:val="both"/>
      </w:pPr>
      <w:r>
        <w:lastRenderedPageBreak/>
        <w:t>│    │                                                      │    коек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 8. │Прикроватная информационная доска (маркерная)         │  по числу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   коек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 9. │Кресло-каталка                            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│10. │Каталка для перевозки больных             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│11. │Тележка грузовая межкорпусная             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│12. │Каталка для перевозки больных с подъемным механизмом и│      1      │</w:t>
      </w:r>
    </w:p>
    <w:p w:rsidR="005B1983" w:rsidRDefault="005B1983">
      <w:pPr>
        <w:pStyle w:val="ConsPlusCell"/>
        <w:jc w:val="both"/>
      </w:pPr>
      <w:r>
        <w:t>│    │съемными носилками                                    │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│13. │Массажная кушетка                         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│14. │Шкаф для лекарственных средств                        │       </w:t>
      </w:r>
      <w:proofErr w:type="gramStart"/>
      <w:r>
        <w:t>по</w:t>
      </w:r>
      <w:proofErr w:type="gramEnd"/>
      <w:r>
        <w:t xml:space="preserve">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│15. │Шкаф для хранения медицинских документов  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│16. │Шкаф для хранения медицинских инструментов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│17. │Кушетка                                   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│18. │Сейф для хранения </w:t>
      </w:r>
      <w:proofErr w:type="gramStart"/>
      <w:r>
        <w:t>сильнодействующих</w:t>
      </w:r>
      <w:proofErr w:type="gramEnd"/>
      <w:r>
        <w:t xml:space="preserve"> лекарственных     │      2      │</w:t>
      </w:r>
    </w:p>
    <w:p w:rsidR="005B1983" w:rsidRDefault="005B1983">
      <w:pPr>
        <w:pStyle w:val="ConsPlusCell"/>
        <w:jc w:val="both"/>
      </w:pPr>
      <w:r>
        <w:t>│    │средств                                               │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│19. │Монитор с определением температуры тела, частоты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 xml:space="preserve">│    │дыхания, </w:t>
      </w:r>
      <w:proofErr w:type="spellStart"/>
      <w:r>
        <w:t>пульсоксиметрией</w:t>
      </w:r>
      <w:proofErr w:type="spellEnd"/>
      <w:r>
        <w:t>, электрокардиографией,      │ требованию  │</w:t>
      </w:r>
    </w:p>
    <w:p w:rsidR="005B1983" w:rsidRDefault="005B1983">
      <w:pPr>
        <w:pStyle w:val="ConsPlusCell"/>
        <w:jc w:val="both"/>
      </w:pPr>
      <w:r>
        <w:t>│    │</w:t>
      </w:r>
      <w:proofErr w:type="spellStart"/>
      <w:r>
        <w:t>неинвазивным</w:t>
      </w:r>
      <w:proofErr w:type="spellEnd"/>
      <w:r>
        <w:t xml:space="preserve"> измерением артериального давления        │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│20. │Передвижной аппарат для ультразвуковых исследований с │      1      │</w:t>
      </w:r>
    </w:p>
    <w:p w:rsidR="005B1983" w:rsidRDefault="005B1983">
      <w:pPr>
        <w:pStyle w:val="ConsPlusCell"/>
        <w:jc w:val="both"/>
      </w:pPr>
      <w:r>
        <w:t>│    │набором датчиков                                      │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│21. │</w:t>
      </w:r>
      <w:proofErr w:type="gramStart"/>
      <w:r>
        <w:t>Вакуумный</w:t>
      </w:r>
      <w:proofErr w:type="gramEnd"/>
      <w:r>
        <w:t xml:space="preserve"> </w:t>
      </w:r>
      <w:proofErr w:type="spellStart"/>
      <w:r>
        <w:t>электроотсос</w:t>
      </w:r>
      <w:proofErr w:type="spellEnd"/>
      <w:r>
        <w:t xml:space="preserve">                                │ 1 на 5 коек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│22. │Аппарат искусственной вентиляции легких               │      2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│23. │Мешок </w:t>
      </w:r>
      <w:proofErr w:type="spellStart"/>
      <w:r>
        <w:t>Амбу</w:t>
      </w:r>
      <w:proofErr w:type="spellEnd"/>
      <w:r>
        <w:t xml:space="preserve">                                            │      2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│24. │Переносной набор для реанимации             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│25. │Мобильная реанимационная тележка            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│26. │Бестеневая лампа для </w:t>
      </w:r>
      <w:proofErr w:type="gramStart"/>
      <w:r>
        <w:t>перевязочной</w:t>
      </w:r>
      <w:proofErr w:type="gramEnd"/>
      <w:r>
        <w:t xml:space="preserve">           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│27. │</w:t>
      </w:r>
      <w:proofErr w:type="spellStart"/>
      <w:r>
        <w:t>Инфузомат</w:t>
      </w:r>
      <w:proofErr w:type="spellEnd"/>
      <w:r>
        <w:t xml:space="preserve"> - автоматический дозатор </w:t>
      </w:r>
      <w:proofErr w:type="gramStart"/>
      <w:r>
        <w:t>лекарственных</w:t>
      </w:r>
      <w:proofErr w:type="gramEnd"/>
      <w:r>
        <w:t xml:space="preserve">      │1 на 1 койку │</w:t>
      </w:r>
    </w:p>
    <w:p w:rsidR="005B1983" w:rsidRDefault="005B1983">
      <w:pPr>
        <w:pStyle w:val="ConsPlusCell"/>
        <w:jc w:val="both"/>
      </w:pPr>
      <w:r>
        <w:t>│    │веществ                                               │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│28. │</w:t>
      </w:r>
      <w:proofErr w:type="spellStart"/>
      <w:r>
        <w:t>Перфузор</w:t>
      </w:r>
      <w:proofErr w:type="spellEnd"/>
      <w:r>
        <w:t xml:space="preserve">                                              │1 на 3 койки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│29. │Штатив медицинский (</w:t>
      </w:r>
      <w:proofErr w:type="spellStart"/>
      <w:r>
        <w:t>инфузионная</w:t>
      </w:r>
      <w:proofErr w:type="spellEnd"/>
      <w:r>
        <w:t xml:space="preserve"> стойка)               │1 на 1 койку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│30. │</w:t>
      </w:r>
      <w:proofErr w:type="spellStart"/>
      <w:r>
        <w:t>Тромбомиксер</w:t>
      </w:r>
      <w:proofErr w:type="spellEnd"/>
      <w:r>
        <w:t xml:space="preserve">                                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│31. │</w:t>
      </w:r>
      <w:proofErr w:type="gramStart"/>
      <w:r>
        <w:t>Передвижные</w:t>
      </w:r>
      <w:proofErr w:type="gramEnd"/>
      <w:r>
        <w:t xml:space="preserve"> </w:t>
      </w:r>
      <w:proofErr w:type="spellStart"/>
      <w:r>
        <w:t>гепафильтры</w:t>
      </w:r>
      <w:proofErr w:type="spellEnd"/>
      <w:r>
        <w:t xml:space="preserve">                               │ 1 на палату │</w:t>
      </w:r>
    </w:p>
    <w:p w:rsidR="005B1983" w:rsidRDefault="005B1983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│32. │Передвижной рентгеновский аппарат           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│33. │Передвижная стойка для </w:t>
      </w:r>
      <w:proofErr w:type="gramStart"/>
      <w:r>
        <w:t>вертикальных</w:t>
      </w:r>
      <w:proofErr w:type="gramEnd"/>
      <w:r>
        <w:t xml:space="preserve"> рентгеновских     │      1      │</w:t>
      </w:r>
    </w:p>
    <w:p w:rsidR="005B1983" w:rsidRDefault="005B1983">
      <w:pPr>
        <w:pStyle w:val="ConsPlusCell"/>
        <w:jc w:val="both"/>
      </w:pPr>
      <w:r>
        <w:t>│    │снимков                                               │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│34. │Бактерицидный облучатель воздуха               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│35. │Шкаф ламинарный                                       │      2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│36. │Ингалятор                                             │ 1 на 6 коек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│37. │Набор для отоларингологического обследования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│38. │Набор для офтальмологического обследования  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│39. │Тонометр для измерения артериального давления, в том  │1 на 1 врача │</w:t>
      </w:r>
    </w:p>
    <w:p w:rsidR="005B1983" w:rsidRDefault="005B1983">
      <w:pPr>
        <w:pStyle w:val="ConsPlusCell"/>
        <w:jc w:val="both"/>
      </w:pPr>
      <w:r>
        <w:t>│    │</w:t>
      </w:r>
      <w:proofErr w:type="gramStart"/>
      <w:r>
        <w:t>числе</w:t>
      </w:r>
      <w:proofErr w:type="gramEnd"/>
      <w:r>
        <w:t xml:space="preserve"> с манжетой для детей до года                    │       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│40. │</w:t>
      </w:r>
      <w:proofErr w:type="spellStart"/>
      <w:r>
        <w:t>Негатоскоп</w:t>
      </w:r>
      <w:proofErr w:type="spellEnd"/>
      <w:r>
        <w:t xml:space="preserve">                                            │      1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│41. │Кислородная подводка                                  │1 на 1 койку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│42. │Инструментальный стол                                 │      3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│43. │Весы электронные для детей до 1 года                  │      2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│44. │Весы                                                  │      2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│45. │</w:t>
      </w:r>
      <w:proofErr w:type="spellStart"/>
      <w:r>
        <w:t>Ростометр</w:t>
      </w:r>
      <w:proofErr w:type="spellEnd"/>
      <w:r>
        <w:t xml:space="preserve">                                             │      2 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│46. │</w:t>
      </w:r>
      <w:proofErr w:type="spellStart"/>
      <w:r>
        <w:t>Стетофонендоскоп</w:t>
      </w:r>
      <w:proofErr w:type="spellEnd"/>
      <w:r>
        <w:t xml:space="preserve">                                      │1 на 1 врача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│47. │Дозаторы для жидкого мыла, средств дезинфекции и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</w:t>
      </w:r>
      <w:proofErr w:type="spellStart"/>
      <w:r>
        <w:t>диспенсоры</w:t>
      </w:r>
      <w:proofErr w:type="spellEnd"/>
      <w:r>
        <w:t xml:space="preserve"> для бумажных полотенец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>│48. │Термометр медицинский                                 │  по числу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   коек   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│49. │Емкость для сбора бытовых и медицинских отходов       │     </w:t>
      </w:r>
      <w:proofErr w:type="gramStart"/>
      <w:r>
        <w:t>по</w:t>
      </w:r>
      <w:proofErr w:type="gramEnd"/>
      <w:r>
        <w:t xml:space="preserve">      │</w:t>
      </w:r>
    </w:p>
    <w:p w:rsidR="005B1983" w:rsidRDefault="005B1983">
      <w:pPr>
        <w:pStyle w:val="ConsPlusCell"/>
        <w:jc w:val="both"/>
      </w:pPr>
      <w:r>
        <w:t>│    │          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├────┼──────────────────────────────────────────────────────┼─────────────┤</w:t>
      </w:r>
    </w:p>
    <w:p w:rsidR="005B1983" w:rsidRDefault="005B1983">
      <w:pPr>
        <w:pStyle w:val="ConsPlusCell"/>
        <w:jc w:val="both"/>
      </w:pPr>
      <w:r>
        <w:t xml:space="preserve">│50. │Емкость для дезинфекции инструментария и </w:t>
      </w:r>
      <w:proofErr w:type="gramStart"/>
      <w:r>
        <w:t>расходных</w:t>
      </w:r>
      <w:proofErr w:type="gramEnd"/>
      <w:r>
        <w:t xml:space="preserve">    │     по      │</w:t>
      </w:r>
    </w:p>
    <w:p w:rsidR="005B1983" w:rsidRDefault="005B1983">
      <w:pPr>
        <w:pStyle w:val="ConsPlusCell"/>
        <w:jc w:val="both"/>
      </w:pPr>
      <w:r>
        <w:t>│    │материалов                                            │ требованию  │</w:t>
      </w:r>
    </w:p>
    <w:p w:rsidR="005B1983" w:rsidRDefault="005B1983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└────┴──────────────────────────────────────────────────────┴─────────────┘</w:t>
      </w: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jc w:val="center"/>
        <w:outlineLvl w:val="2"/>
      </w:pPr>
      <w:r>
        <w:t>2. Стандарт оснащения палаты (блока) реанимации</w:t>
      </w:r>
    </w:p>
    <w:p w:rsidR="005B1983" w:rsidRDefault="005B1983">
      <w:pPr>
        <w:pStyle w:val="ConsPlusNormal"/>
        <w:jc w:val="center"/>
      </w:pPr>
      <w:r>
        <w:t>и интенсивной терапии</w:t>
      </w:r>
    </w:p>
    <w:p w:rsidR="005B1983" w:rsidRDefault="005B198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840"/>
        <w:gridCol w:w="1680"/>
      </w:tblGrid>
      <w:tr w:rsidR="005B1983">
        <w:trPr>
          <w:trHeight w:val="240"/>
        </w:trPr>
        <w:tc>
          <w:tcPr>
            <w:tcW w:w="72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N  </w:t>
            </w:r>
          </w:p>
          <w:p w:rsidR="005B1983" w:rsidRDefault="005B19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84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         Наименование оборудования (оснащения)         </w:t>
            </w:r>
          </w:p>
        </w:tc>
        <w:tc>
          <w:tcPr>
            <w:tcW w:w="1680" w:type="dxa"/>
          </w:tcPr>
          <w:p w:rsidR="005B1983" w:rsidRDefault="005B1983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    штук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Функциональная кровать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6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Функциональная кроватка для детей грудного возраста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Источник лучистого тепла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Пеленальный</w:t>
            </w:r>
            <w:proofErr w:type="spellEnd"/>
            <w:r>
              <w:t xml:space="preserve"> стол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Прикроватный столик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числу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Тумба прикроватная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числу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числу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Монитор с определением температуры тела, частоты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дыхания, </w:t>
            </w:r>
            <w:proofErr w:type="spellStart"/>
            <w:r>
              <w:t>пульсоксиметрией</w:t>
            </w:r>
            <w:proofErr w:type="spellEnd"/>
            <w:r>
              <w:t xml:space="preserve">, электрокардиографией,       </w:t>
            </w:r>
          </w:p>
          <w:p w:rsidR="005B1983" w:rsidRDefault="005B1983">
            <w:pPr>
              <w:pStyle w:val="ConsPlusNonformat"/>
              <w:jc w:val="both"/>
            </w:pPr>
            <w:proofErr w:type="spellStart"/>
            <w:r>
              <w:t>неинвазивным</w:t>
            </w:r>
            <w:proofErr w:type="spellEnd"/>
            <w:r>
              <w:t xml:space="preserve"> измерением артериального давления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1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Вакуумный </w:t>
            </w:r>
            <w:proofErr w:type="spellStart"/>
            <w:r>
              <w:t>электроотсос</w:t>
            </w:r>
            <w:proofErr w:type="spellEnd"/>
            <w:r>
              <w:t xml:space="preserve">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числу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Переносной набор для реанимации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Мешок </w:t>
            </w:r>
            <w:proofErr w:type="spellStart"/>
            <w:r>
              <w:t>Амбу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Мобильная реанимационная медицинская тележка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Портативный электрокардиограф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Глюкометр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Перфузор</w:t>
            </w:r>
            <w:proofErr w:type="spellEnd"/>
            <w:r>
              <w:t xml:space="preserve">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на койку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Сепаратор клеток крови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Мешки для сбора и хранения компонентов крови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Иглы для </w:t>
            </w:r>
            <w:proofErr w:type="spellStart"/>
            <w:r>
              <w:t>трепанобиопсии</w:t>
            </w:r>
            <w:proofErr w:type="spellEnd"/>
            <w:r>
              <w:t xml:space="preserve">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Бактерицидный облучатель воздуха, в том числе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переносной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>Штатив медицинский (</w:t>
            </w:r>
            <w:proofErr w:type="spellStart"/>
            <w:r>
              <w:t>инфузионная</w:t>
            </w:r>
            <w:proofErr w:type="spellEnd"/>
            <w:r>
              <w:t xml:space="preserve"> стойка)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1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Тонометр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манжетой для детей до года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Негатоскоп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Кислородная подводка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1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койку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Инструментальный стол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Весы электронные для детей до 1 года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Весы 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Дозаторы для жидкого мыла, средств дезинфекции и       </w:t>
            </w:r>
          </w:p>
          <w:p w:rsidR="005B1983" w:rsidRDefault="005B1983">
            <w:pPr>
              <w:pStyle w:val="ConsPlusNonformat"/>
              <w:jc w:val="both"/>
            </w:pPr>
            <w:proofErr w:type="spellStart"/>
            <w:r>
              <w:t>диспенсоры</w:t>
            </w:r>
            <w:proofErr w:type="spellEnd"/>
            <w:r>
              <w:t xml:space="preserve"> для бумажных полотенец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Термометр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числу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коек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proofErr w:type="spellStart"/>
            <w:r>
              <w:t>Стетофонендоскоп</w:t>
            </w:r>
            <w:proofErr w:type="spellEnd"/>
            <w:r>
              <w:t xml:space="preserve">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1 на врача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2           </w:t>
            </w:r>
          </w:p>
        </w:tc>
      </w:tr>
      <w:tr w:rsidR="005B19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84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Емкость для дезинфекции инструментария и </w:t>
            </w:r>
            <w:proofErr w:type="gramStart"/>
            <w:r>
              <w:t>расходных</w:t>
            </w:r>
            <w:proofErr w:type="gramEnd"/>
            <w:r>
              <w:t xml:space="preserve">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материалов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5B1983" w:rsidRDefault="005B1983">
            <w:pPr>
              <w:pStyle w:val="ConsPlusNonformat"/>
              <w:jc w:val="both"/>
            </w:pPr>
            <w:r>
              <w:t xml:space="preserve">по          </w:t>
            </w:r>
          </w:p>
          <w:p w:rsidR="005B1983" w:rsidRDefault="005B1983">
            <w:pPr>
              <w:pStyle w:val="ConsPlusNonformat"/>
              <w:jc w:val="both"/>
            </w:pPr>
            <w:r>
              <w:t xml:space="preserve">требованию  </w:t>
            </w:r>
          </w:p>
        </w:tc>
      </w:tr>
    </w:tbl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ind w:firstLine="540"/>
        <w:jc w:val="both"/>
      </w:pPr>
    </w:p>
    <w:p w:rsidR="005B1983" w:rsidRDefault="005B1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981" w:rsidRDefault="00511981"/>
    <w:sectPr w:rsidR="00511981" w:rsidSect="00D2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83"/>
    <w:rsid w:val="000A734D"/>
    <w:rsid w:val="00511981"/>
    <w:rsid w:val="005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1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9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1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1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19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0947FA91512F3B88F07F8F861CA8341DB6AD3C4921A17B192F5C1vBGEI" TargetMode="External"/><Relationship Id="rId13" Type="http://schemas.openxmlformats.org/officeDocument/2006/relationships/hyperlink" Target="consultantplus://offline/ref=A580947FA91512F3B88F07F8F861CA8347D866D2C0921A17B192F5C1BE4E64CDC37E3077BC8F43vFGCI" TargetMode="External"/><Relationship Id="rId18" Type="http://schemas.openxmlformats.org/officeDocument/2006/relationships/hyperlink" Target="consultantplus://offline/ref=A580947FA91512F3B88F07F8F861CA8346D964DBCE921A17B192F5C1BE4E64CDC37E3077BC8F43vFGEI" TargetMode="External"/><Relationship Id="rId26" Type="http://schemas.openxmlformats.org/officeDocument/2006/relationships/hyperlink" Target="consultantplus://offline/ref=A580947FA91512F3B88F07F8F861CA8347D866D2C0921A17B192F5C1BE4E64CDC37E3077BC8F43vFG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80947FA91512F3B88F07F8F861CA8344DB65D6C2921A17B192F5C1BE4E64CDC37E3077BC8E45vFG7I" TargetMode="External"/><Relationship Id="rId7" Type="http://schemas.openxmlformats.org/officeDocument/2006/relationships/hyperlink" Target="consultantplus://offline/ref=A580947FA91512F3B88F07F8F861CA8341DB6BD2C0921A17B192F5C1vBGEI" TargetMode="External"/><Relationship Id="rId12" Type="http://schemas.openxmlformats.org/officeDocument/2006/relationships/hyperlink" Target="consultantplus://offline/ref=A580947FA91512F3B88F07F8F861CA8343D56BD3CCCF101FE89EF7vCG6I" TargetMode="External"/><Relationship Id="rId17" Type="http://schemas.openxmlformats.org/officeDocument/2006/relationships/hyperlink" Target="consultantplus://offline/ref=A580947FA91512F3B88F07F8F861CA8344D866DBC2921A17B192F5C1BE4E64CDC37E3077BC8F43vFGBI" TargetMode="External"/><Relationship Id="rId25" Type="http://schemas.openxmlformats.org/officeDocument/2006/relationships/hyperlink" Target="consultantplus://offline/ref=A580947FA91512F3B88F07F8F861CA8347D866D2C0921A17B192F5C1BE4E64CDC37E3077BC8F43vFGA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80947FA91512F3B88F07F8F861CA8341DB62D7C6921A17B192F5C1BE4E64CDC37E3077BC8F41vFG9I" TargetMode="External"/><Relationship Id="rId20" Type="http://schemas.openxmlformats.org/officeDocument/2006/relationships/hyperlink" Target="consultantplus://offline/ref=A580947FA91512F3B88F07F8F861CA8340D866D4C3921A17B192F5C1BE4E64CDC37E3077BC8F43vFGCI" TargetMode="External"/><Relationship Id="rId29" Type="http://schemas.openxmlformats.org/officeDocument/2006/relationships/hyperlink" Target="consultantplus://offline/ref=A580947FA91512F3B88F07F8F861CA8344D567D3C1921A17B192F5C1BE4E64CDC37E3077BC8740vFG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0947FA91512F3B88F07F8F861CA8344DB65DBC3921A17B192F5C1BE4E64CDC37E3077BC8C4BvFG9I" TargetMode="External"/><Relationship Id="rId11" Type="http://schemas.openxmlformats.org/officeDocument/2006/relationships/hyperlink" Target="consultantplus://offline/ref=A580947FA91512F3B88F07F8F861CA8347D866D2C0921A17B192F5C1BE4E64CDC37E3077BC8F43vFGEI" TargetMode="External"/><Relationship Id="rId24" Type="http://schemas.openxmlformats.org/officeDocument/2006/relationships/hyperlink" Target="consultantplus://offline/ref=A580947FA91512F3B88F07F8F861CA8344D962D2CE921A17B192F5C1vBGE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580947FA91512F3B88F07F8F861CA8347D866D2C0921A17B192F5C1BE4E64CDC37E3077BC8F42vFG8I" TargetMode="External"/><Relationship Id="rId15" Type="http://schemas.openxmlformats.org/officeDocument/2006/relationships/hyperlink" Target="consultantplus://offline/ref=A580947FA91512F3B88F07F8F861CA8340D866D4C3921A17B192F5C1BE4E64CDC37E3077BC8F43vFGCI" TargetMode="External"/><Relationship Id="rId23" Type="http://schemas.openxmlformats.org/officeDocument/2006/relationships/hyperlink" Target="consultantplus://offline/ref=A580947FA91512F3B88F07F8F861CA8347DE63DBC5921A17B192F5C1BE4E64CDC37E3077BC8C43vFG6I" TargetMode="External"/><Relationship Id="rId28" Type="http://schemas.openxmlformats.org/officeDocument/2006/relationships/hyperlink" Target="consultantplus://offline/ref=A580947FA91512F3B88F07F8F861CA8346DA65D4C7921A17B192F5C1BE4E64CDC37E3077BC8F43vFGFI" TargetMode="External"/><Relationship Id="rId10" Type="http://schemas.openxmlformats.org/officeDocument/2006/relationships/hyperlink" Target="consultantplus://offline/ref=A580947FA91512F3B88F07F8F861CA8343D56BD3CCCF101FE89EF7C6B11173CA8A723176B988v4G2I" TargetMode="External"/><Relationship Id="rId19" Type="http://schemas.openxmlformats.org/officeDocument/2006/relationships/hyperlink" Target="consultantplus://offline/ref=A580947FA91512F3B88F07F8F861CA8346DA65D4C7921A17B192F5C1BE4E64CDC37E3077BC8F43vFGFI" TargetMode="External"/><Relationship Id="rId31" Type="http://schemas.openxmlformats.org/officeDocument/2006/relationships/hyperlink" Target="consultantplus://offline/ref=A580947FA91512F3B88F07F8F861CA8347D866D2C0921A17B192F5C1BE4E64CDC37E3077BC8F43vFG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0947FA91512F3B88F07F8F861CA8347D866D2C0921A17B192F5C1BE4E64CDC37E3077BC8F42vFG7I" TargetMode="External"/><Relationship Id="rId14" Type="http://schemas.openxmlformats.org/officeDocument/2006/relationships/hyperlink" Target="consultantplus://offline/ref=A580947FA91512F3B88F07F8F861CA8346DA63D5C0921A17B192F5C1vBGEI" TargetMode="External"/><Relationship Id="rId22" Type="http://schemas.openxmlformats.org/officeDocument/2006/relationships/hyperlink" Target="consultantplus://offline/ref=A580947FA91512F3B88F07F8F861CA8344DB65D6C2921A17B192F5C1BE4E64CDC37E3077BC8C43vFGBI" TargetMode="External"/><Relationship Id="rId27" Type="http://schemas.openxmlformats.org/officeDocument/2006/relationships/hyperlink" Target="consultantplus://offline/ref=A580947FA91512F3B88F07F8F861CA8346DA65D4C7921A17B192F5C1BE4E64CDC37E3077BC8F43vFGFI" TargetMode="External"/><Relationship Id="rId30" Type="http://schemas.openxmlformats.org/officeDocument/2006/relationships/hyperlink" Target="consultantplus://offline/ref=A580947FA91512F3B88F07F8F861CA8347D866D2C0921A17B192F5C1BE4E64CDC37E3077BC8F43vF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7121</Words>
  <Characters>40592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2016-11-17T08:06:00Z</dcterms:created>
  <dcterms:modified xsi:type="dcterms:W3CDTF">2016-11-30T20:16:00Z</dcterms:modified>
</cp:coreProperties>
</file>