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01AE5" w:rsidRDefault="00401AE5" w:rsidP="00401AE5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825AF9" w:rsidRDefault="00825AF9" w:rsidP="00825AF9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ОТЧЕТ </w:t>
      </w:r>
    </w:p>
    <w:p w:rsidR="00825AF9" w:rsidRDefault="00825AF9" w:rsidP="00825AF9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О ДЕЯТЕЛЬНОСТИ </w:t>
      </w:r>
    </w:p>
    <w:p w:rsidR="00401AE5" w:rsidRDefault="00401AE5" w:rsidP="00401AE5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ГБУЗ СК «КДКБ» </w:t>
      </w:r>
    </w:p>
    <w:p w:rsidR="00401AE5" w:rsidRDefault="00825AF9" w:rsidP="00401AE5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ЗА</w:t>
      </w:r>
      <w:r w:rsidR="00401AE5">
        <w:rPr>
          <w:rFonts w:ascii="Times New Roman" w:eastAsia="Times New Roman" w:hAnsi="Times New Roman" w:cs="Times New Roman"/>
          <w:b/>
          <w:sz w:val="28"/>
        </w:rPr>
        <w:t xml:space="preserve"> 2016 </w:t>
      </w:r>
      <w:r>
        <w:rPr>
          <w:rFonts w:ascii="Times New Roman" w:eastAsia="Times New Roman" w:hAnsi="Times New Roman" w:cs="Times New Roman"/>
          <w:b/>
          <w:sz w:val="28"/>
        </w:rPr>
        <w:t>ГОД</w:t>
      </w:r>
      <w:r w:rsidR="00401AE5">
        <w:rPr>
          <w:rFonts w:ascii="Times New Roman" w:eastAsia="Times New Roman" w:hAnsi="Times New Roman" w:cs="Times New Roman"/>
          <w:b/>
          <w:sz w:val="28"/>
        </w:rPr>
        <w:t>.</w:t>
      </w:r>
    </w:p>
    <w:p w:rsidR="00401AE5" w:rsidRDefault="00401AE5" w:rsidP="00401AE5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401AE5" w:rsidRDefault="00401AE5" w:rsidP="00401AE5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401AE5" w:rsidRDefault="00401AE5" w:rsidP="00401AE5">
      <w:pPr>
        <w:spacing w:after="0" w:line="240" w:lineRule="auto"/>
        <w:ind w:firstLine="540"/>
        <w:jc w:val="right"/>
        <w:rPr>
          <w:rFonts w:ascii="Times New Roman" w:eastAsia="Times New Roman" w:hAnsi="Times New Roman" w:cs="Times New Roman"/>
          <w:b/>
          <w:sz w:val="28"/>
        </w:rPr>
      </w:pPr>
    </w:p>
    <w:p w:rsidR="00401AE5" w:rsidRDefault="00401AE5" w:rsidP="00401AE5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Структура краевой детской клинической больницы представлена круглосуточным стационаром, консультативной поликлиникой, дневным стационаром, </w:t>
      </w:r>
      <w:proofErr w:type="spellStart"/>
      <w:r>
        <w:rPr>
          <w:rFonts w:ascii="Times New Roman" w:eastAsia="Times New Roman" w:hAnsi="Times New Roman" w:cs="Times New Roman"/>
          <w:sz w:val="28"/>
        </w:rPr>
        <w:t>параклиническими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отделениями, центральным стерилизационным отделением, аптекой и административно-хозяйственной службой. </w:t>
      </w:r>
    </w:p>
    <w:p w:rsidR="00401AE5" w:rsidRPr="003F430B" w:rsidRDefault="00401AE5" w:rsidP="00401AE5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b/>
          <w:sz w:val="28"/>
        </w:rPr>
      </w:pPr>
      <w:r w:rsidRPr="00304D64">
        <w:rPr>
          <w:rFonts w:ascii="Times New Roman" w:eastAsia="Times New Roman" w:hAnsi="Times New Roman" w:cs="Times New Roman"/>
          <w:b/>
          <w:noProof/>
          <w:sz w:val="28"/>
        </w:rPr>
        <w:drawing>
          <wp:inline distT="0" distB="0" distL="0" distR="0" wp14:anchorId="67A716D0" wp14:editId="10230940">
            <wp:extent cx="3797736" cy="2848303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0949" cy="2858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1AE5" w:rsidRDefault="00401AE5" w:rsidP="00401AE5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</w:rPr>
      </w:pPr>
    </w:p>
    <w:p w:rsidR="00401AE5" w:rsidRDefault="00401AE5" w:rsidP="00401AE5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sz w:val="28"/>
        </w:rPr>
      </w:pPr>
    </w:p>
    <w:p w:rsidR="00401AE5" w:rsidRDefault="00401AE5" w:rsidP="00401AE5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В круглосуточном стационаре развернуто 500 коек – </w:t>
      </w:r>
      <w:r w:rsidRPr="00C91928">
        <w:rPr>
          <w:rFonts w:ascii="Times New Roman" w:eastAsia="Times New Roman" w:hAnsi="Times New Roman" w:cs="Times New Roman"/>
          <w:sz w:val="28"/>
        </w:rPr>
        <w:t>296</w:t>
      </w:r>
      <w:r w:rsidRPr="00327E34">
        <w:rPr>
          <w:rFonts w:ascii="Times New Roman" w:eastAsia="Times New Roman" w:hAnsi="Times New Roman" w:cs="Times New Roman"/>
          <w:sz w:val="28"/>
        </w:rPr>
        <w:t xml:space="preserve"> соматического профиля и 204 хирургического профиля, в том числе 15 реанимационных коек и 15 коек психиатрического профиля.</w:t>
      </w:r>
      <w:r>
        <w:rPr>
          <w:rFonts w:ascii="Times New Roman" w:eastAsia="Times New Roman" w:hAnsi="Times New Roman" w:cs="Times New Roman"/>
          <w:sz w:val="28"/>
        </w:rPr>
        <w:t xml:space="preserve"> </w:t>
      </w:r>
    </w:p>
    <w:p w:rsidR="00401AE5" w:rsidRDefault="00401AE5" w:rsidP="00401AE5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</w:rPr>
      </w:pPr>
    </w:p>
    <w:p w:rsidR="00401AE5" w:rsidRPr="003F430B" w:rsidRDefault="00FB07EC" w:rsidP="00401AE5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b/>
          <w:sz w:val="28"/>
        </w:rPr>
      </w:pPr>
      <w:r w:rsidRPr="00C91928">
        <w:rPr>
          <w:rFonts w:ascii="Times New Roman" w:eastAsia="Times New Roman" w:hAnsi="Times New Roman" w:cs="Times New Roman"/>
          <w:b/>
          <w:sz w:val="28"/>
        </w:rPr>
        <w:object w:dxaOrig="7205" w:dyaOrig="54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97.1pt;height:222.6pt" o:ole="">
            <v:imagedata r:id="rId7" o:title=""/>
          </v:shape>
          <o:OLEObject Type="Embed" ProgID="PowerPoint.Slide.12" ShapeID="_x0000_i1025" DrawAspect="Content" ObjectID="_1552331518" r:id="rId8"/>
        </w:object>
      </w:r>
    </w:p>
    <w:p w:rsidR="00401AE5" w:rsidRDefault="00401AE5" w:rsidP="00401AE5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</w:rPr>
      </w:pPr>
    </w:p>
    <w:p w:rsidR="00401AE5" w:rsidRDefault="00401AE5" w:rsidP="00401AE5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>Консультативная</w:t>
      </w:r>
      <w:bookmarkStart w:id="0" w:name="_GoBack"/>
      <w:bookmarkEnd w:id="0"/>
      <w:r>
        <w:rPr>
          <w:rFonts w:ascii="Times New Roman" w:eastAsia="Times New Roman" w:hAnsi="Times New Roman" w:cs="Times New Roman"/>
          <w:sz w:val="28"/>
        </w:rPr>
        <w:t xml:space="preserve"> поликлиника рассчитана на 250 посещений в смену по 19 врачебным специальностям и включает в себя также кабинет охраны зрения и терапевтический кабинет амбулаторного приема.</w:t>
      </w:r>
    </w:p>
    <w:p w:rsidR="00401AE5" w:rsidRDefault="00401AE5" w:rsidP="00401AE5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</w:rPr>
      </w:pPr>
    </w:p>
    <w:p w:rsidR="00401AE5" w:rsidRPr="003F430B" w:rsidRDefault="00401AE5" w:rsidP="00401AE5">
      <w:pPr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b/>
          <w:sz w:val="28"/>
        </w:rPr>
      </w:pPr>
      <w:r w:rsidRPr="00304D64">
        <w:rPr>
          <w:rFonts w:ascii="Times New Roman" w:eastAsia="Times New Roman" w:hAnsi="Times New Roman" w:cs="Times New Roman"/>
          <w:b/>
          <w:noProof/>
          <w:sz w:val="28"/>
        </w:rPr>
        <w:drawing>
          <wp:inline distT="0" distB="0" distL="0" distR="0" wp14:anchorId="2B268E01" wp14:editId="01228739">
            <wp:extent cx="4021956" cy="3016469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9117" cy="302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1AE5" w:rsidRDefault="00401AE5" w:rsidP="00401AE5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</w:rPr>
      </w:pPr>
    </w:p>
    <w:p w:rsidR="00FB07EC" w:rsidRDefault="00FB07EC" w:rsidP="00401AE5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FB07EC" w:rsidRDefault="00FB07EC" w:rsidP="00401AE5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401AE5" w:rsidRDefault="00401AE5" w:rsidP="00401AE5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Штаты.</w:t>
      </w:r>
    </w:p>
    <w:p w:rsidR="00401AE5" w:rsidRDefault="00401AE5" w:rsidP="00401AE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</w:rPr>
      </w:pPr>
    </w:p>
    <w:p w:rsidR="00401AE5" w:rsidRDefault="00401AE5" w:rsidP="00401AE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 штатном расписании по состоянию на 31 декабря 2016 г. утверждено 1109,75 ставок. Занято 829,5 ставок, физических лиц - 759. По сравнению с 2015 годом количество занятых ставок уменьшилось на 6.</w:t>
      </w:r>
    </w:p>
    <w:p w:rsidR="00401AE5" w:rsidRDefault="00401AE5" w:rsidP="00401AE5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b/>
          <w:sz w:val="28"/>
        </w:rPr>
      </w:pPr>
    </w:p>
    <w:p w:rsidR="00401AE5" w:rsidRPr="003F430B" w:rsidRDefault="00FB07EC" w:rsidP="00401AE5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</w:rPr>
      </w:pPr>
      <w:r w:rsidRPr="00C91928">
        <w:rPr>
          <w:rFonts w:ascii="Times New Roman" w:eastAsia="Times New Roman" w:hAnsi="Times New Roman" w:cs="Times New Roman"/>
          <w:b/>
          <w:sz w:val="28"/>
        </w:rPr>
        <w:object w:dxaOrig="7205" w:dyaOrig="5401">
          <v:shape id="_x0000_i1026" type="#_x0000_t75" style="width:316.15pt;height:235.85pt" o:ole="">
            <v:imagedata r:id="rId10" o:title=""/>
          </v:shape>
          <o:OLEObject Type="Embed" ProgID="PowerPoint.Slide.12" ShapeID="_x0000_i1026" DrawAspect="Content" ObjectID="_1552331519" r:id="rId11"/>
        </w:object>
      </w:r>
    </w:p>
    <w:p w:rsidR="00401AE5" w:rsidRDefault="00401AE5" w:rsidP="00401AE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</w:rPr>
      </w:pPr>
    </w:p>
    <w:p w:rsidR="00FB07EC" w:rsidRDefault="00FB07EC" w:rsidP="00401AE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</w:rPr>
      </w:pPr>
    </w:p>
    <w:p w:rsidR="00FB07EC" w:rsidRDefault="00FB07EC" w:rsidP="00401AE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</w:rPr>
      </w:pPr>
    </w:p>
    <w:p w:rsidR="00FB07EC" w:rsidRDefault="00FB07EC" w:rsidP="00401AE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</w:rPr>
      </w:pPr>
    </w:p>
    <w:p w:rsidR="00401AE5" w:rsidRDefault="00401AE5" w:rsidP="00401AE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</w:rPr>
      </w:pPr>
      <w:r w:rsidRPr="005522D7">
        <w:rPr>
          <w:rFonts w:ascii="Times New Roman" w:eastAsia="Times New Roman" w:hAnsi="Times New Roman" w:cs="Times New Roman"/>
          <w:sz w:val="28"/>
        </w:rPr>
        <w:lastRenderedPageBreak/>
        <w:t>Укомплект</w:t>
      </w:r>
      <w:r>
        <w:rPr>
          <w:rFonts w:ascii="Times New Roman" w:eastAsia="Times New Roman" w:hAnsi="Times New Roman" w:cs="Times New Roman"/>
          <w:sz w:val="28"/>
        </w:rPr>
        <w:t>ованность</w:t>
      </w:r>
      <w:r w:rsidRPr="005522D7">
        <w:rPr>
          <w:rFonts w:ascii="Times New Roman" w:eastAsia="Times New Roman" w:hAnsi="Times New Roman" w:cs="Times New Roman"/>
          <w:sz w:val="28"/>
        </w:rPr>
        <w:t xml:space="preserve"> врачебными кадрами </w:t>
      </w:r>
      <w:r>
        <w:rPr>
          <w:rFonts w:ascii="Times New Roman" w:eastAsia="Times New Roman" w:hAnsi="Times New Roman" w:cs="Times New Roman"/>
          <w:sz w:val="28"/>
        </w:rPr>
        <w:t xml:space="preserve">в 2016 году </w:t>
      </w:r>
      <w:proofErr w:type="gramStart"/>
      <w:r w:rsidRPr="005522D7">
        <w:rPr>
          <w:rFonts w:ascii="Times New Roman" w:eastAsia="Times New Roman" w:hAnsi="Times New Roman" w:cs="Times New Roman"/>
          <w:sz w:val="28"/>
        </w:rPr>
        <w:t>снизилась на 1,9 %  Укомплектованность средним медицинским персоналом снизилась</w:t>
      </w:r>
      <w:proofErr w:type="gramEnd"/>
      <w:r w:rsidRPr="005522D7">
        <w:rPr>
          <w:rFonts w:ascii="Times New Roman" w:eastAsia="Times New Roman" w:hAnsi="Times New Roman" w:cs="Times New Roman"/>
          <w:sz w:val="28"/>
        </w:rPr>
        <w:t xml:space="preserve"> на 1,3 %.</w:t>
      </w:r>
      <w:r>
        <w:rPr>
          <w:rFonts w:ascii="Times New Roman" w:eastAsia="Times New Roman" w:hAnsi="Times New Roman" w:cs="Times New Roman"/>
          <w:sz w:val="28"/>
        </w:rPr>
        <w:t xml:space="preserve"> </w:t>
      </w:r>
    </w:p>
    <w:p w:rsidR="00401AE5" w:rsidRDefault="00401AE5" w:rsidP="00401AE5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401AE5" w:rsidRDefault="00401AE5" w:rsidP="00401AE5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401AE5" w:rsidRDefault="00401AE5" w:rsidP="00401AE5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noProof/>
          <w:sz w:val="28"/>
        </w:rPr>
        <w:drawing>
          <wp:inline distT="0" distB="0" distL="0" distR="0" wp14:anchorId="24AA346E" wp14:editId="30AA2592">
            <wp:extent cx="3899337" cy="2924637"/>
            <wp:effectExtent l="0" t="0" r="635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8441" cy="2923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01AE5" w:rsidRDefault="00401AE5" w:rsidP="00401AE5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</w:rPr>
      </w:pPr>
    </w:p>
    <w:p w:rsidR="00401AE5" w:rsidRDefault="00401AE5" w:rsidP="00401AE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</w:rPr>
      </w:pPr>
      <w:proofErr w:type="gramStart"/>
      <w:r w:rsidRPr="005522D7">
        <w:rPr>
          <w:rFonts w:ascii="Times New Roman" w:eastAsia="Times New Roman" w:hAnsi="Times New Roman" w:cs="Times New Roman"/>
          <w:sz w:val="28"/>
        </w:rPr>
        <w:t>В 2016 году 15 ставок среднего мед</w:t>
      </w:r>
      <w:r>
        <w:rPr>
          <w:rFonts w:ascii="Times New Roman" w:eastAsia="Times New Roman" w:hAnsi="Times New Roman" w:cs="Times New Roman"/>
          <w:sz w:val="28"/>
        </w:rPr>
        <w:t xml:space="preserve">ицинского </w:t>
      </w:r>
      <w:r w:rsidRPr="005522D7">
        <w:rPr>
          <w:rFonts w:ascii="Times New Roman" w:eastAsia="Times New Roman" w:hAnsi="Times New Roman" w:cs="Times New Roman"/>
          <w:sz w:val="28"/>
        </w:rPr>
        <w:t>персонала из числа медрегистраторов и 97 ставок младшего медицинского персонала перепрофилирован</w:t>
      </w:r>
      <w:r>
        <w:rPr>
          <w:rFonts w:ascii="Times New Roman" w:eastAsia="Times New Roman" w:hAnsi="Times New Roman" w:cs="Times New Roman"/>
          <w:sz w:val="28"/>
        </w:rPr>
        <w:t>ы</w:t>
      </w:r>
      <w:r w:rsidRPr="005522D7">
        <w:rPr>
          <w:rFonts w:ascii="Times New Roman" w:eastAsia="Times New Roman" w:hAnsi="Times New Roman" w:cs="Times New Roman"/>
          <w:sz w:val="28"/>
        </w:rPr>
        <w:t xml:space="preserve"> в прочий персонал.</w:t>
      </w:r>
      <w:proofErr w:type="gramEnd"/>
    </w:p>
    <w:p w:rsidR="00401AE5" w:rsidRDefault="00401AE5" w:rsidP="00401AE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</w:rPr>
      </w:pPr>
    </w:p>
    <w:p w:rsidR="00401AE5" w:rsidRDefault="00401AE5" w:rsidP="00401AE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Укомплектованность младшим медицинским персоналом по состоянию </w:t>
      </w:r>
      <w:proofErr w:type="gramStart"/>
      <w:r>
        <w:rPr>
          <w:rFonts w:ascii="Times New Roman" w:eastAsia="Times New Roman" w:hAnsi="Times New Roman" w:cs="Times New Roman"/>
          <w:sz w:val="28"/>
        </w:rPr>
        <w:t>на конец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2016 года увеличилась на 7 %, прочим персоналом снизилась на 1,1 %.  </w:t>
      </w:r>
    </w:p>
    <w:p w:rsidR="00401AE5" w:rsidRDefault="00401AE5" w:rsidP="00401AE5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b/>
          <w:sz w:val="28"/>
        </w:rPr>
      </w:pPr>
    </w:p>
    <w:p w:rsidR="00401AE5" w:rsidRDefault="00401AE5" w:rsidP="00401AE5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noProof/>
          <w:sz w:val="28"/>
        </w:rPr>
        <w:drawing>
          <wp:inline distT="0" distB="0" distL="0" distR="0" wp14:anchorId="0A702D91" wp14:editId="0C90D581">
            <wp:extent cx="4067503" cy="3050767"/>
            <wp:effectExtent l="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618" cy="30508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01AE5" w:rsidRDefault="00401AE5" w:rsidP="00401AE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401AE5" w:rsidRDefault="00401AE5" w:rsidP="00401AE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401AE5" w:rsidRDefault="00401AE5" w:rsidP="00401AE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Коэффициент совместительства по всем категориям персонала в 2016 г. не претерпел значительных изменений, за исключением прочего персонала, где он увеличился на 0,07 (с 1,06 до 1,13).</w:t>
      </w:r>
    </w:p>
    <w:p w:rsidR="00401AE5" w:rsidRDefault="00401AE5" w:rsidP="00401AE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</w:rPr>
      </w:pPr>
    </w:p>
    <w:p w:rsidR="00401AE5" w:rsidRDefault="00401AE5" w:rsidP="00401AE5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noProof/>
          <w:sz w:val="28"/>
        </w:rPr>
        <w:lastRenderedPageBreak/>
        <w:drawing>
          <wp:inline distT="0" distB="0" distL="0" distR="0" wp14:anchorId="2B5B6C13" wp14:editId="6D4DEB8E">
            <wp:extent cx="4862560" cy="3647089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4152" cy="36557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01AE5" w:rsidRDefault="00401AE5" w:rsidP="00401AE5">
      <w:pPr>
        <w:spacing w:after="0" w:line="240" w:lineRule="auto"/>
        <w:ind w:firstLine="708"/>
        <w:jc w:val="center"/>
      </w:pPr>
    </w:p>
    <w:p w:rsidR="00401AE5" w:rsidRDefault="00401AE5" w:rsidP="00401AE5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</w:rPr>
      </w:pPr>
    </w:p>
    <w:p w:rsidR="00401AE5" w:rsidRDefault="00401AE5" w:rsidP="00401AE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</w:rPr>
      </w:pPr>
      <w:r w:rsidRPr="0035720B">
        <w:rPr>
          <w:rFonts w:ascii="Times New Roman" w:eastAsia="Times New Roman" w:hAnsi="Times New Roman" w:cs="Times New Roman"/>
          <w:sz w:val="28"/>
        </w:rPr>
        <w:t>В 201</w:t>
      </w:r>
      <w:r>
        <w:rPr>
          <w:rFonts w:ascii="Times New Roman" w:eastAsia="Times New Roman" w:hAnsi="Times New Roman" w:cs="Times New Roman"/>
          <w:sz w:val="28"/>
        </w:rPr>
        <w:t>6</w:t>
      </w:r>
      <w:r w:rsidRPr="0035720B">
        <w:rPr>
          <w:rFonts w:ascii="Times New Roman" w:eastAsia="Times New Roman" w:hAnsi="Times New Roman" w:cs="Times New Roman"/>
          <w:sz w:val="28"/>
        </w:rPr>
        <w:t xml:space="preserve"> году </w:t>
      </w:r>
      <w:r>
        <w:rPr>
          <w:rFonts w:ascii="Times New Roman" w:eastAsia="Times New Roman" w:hAnsi="Times New Roman" w:cs="Times New Roman"/>
          <w:sz w:val="28"/>
        </w:rPr>
        <w:t>увеличилось</w:t>
      </w:r>
      <w:r w:rsidRPr="0035720B">
        <w:rPr>
          <w:rFonts w:ascii="Times New Roman" w:eastAsia="Times New Roman" w:hAnsi="Times New Roman" w:cs="Times New Roman"/>
          <w:sz w:val="28"/>
        </w:rPr>
        <w:t xml:space="preserve"> количество врачей с высшей квалификационной категорией </w:t>
      </w:r>
      <w:r>
        <w:rPr>
          <w:rFonts w:ascii="Times New Roman" w:eastAsia="Times New Roman" w:hAnsi="Times New Roman" w:cs="Times New Roman"/>
          <w:sz w:val="28"/>
        </w:rPr>
        <w:t>на 2,4 % и</w:t>
      </w:r>
      <w:r w:rsidRPr="0035720B">
        <w:rPr>
          <w:rFonts w:ascii="Times New Roman" w:eastAsia="Times New Roman" w:hAnsi="Times New Roman" w:cs="Times New Roman"/>
          <w:sz w:val="28"/>
        </w:rPr>
        <w:t xml:space="preserve"> с</w:t>
      </w:r>
      <w:r>
        <w:rPr>
          <w:rFonts w:ascii="Times New Roman" w:eastAsia="Times New Roman" w:hAnsi="Times New Roman" w:cs="Times New Roman"/>
          <w:sz w:val="28"/>
        </w:rPr>
        <w:t xml:space="preserve"> первой </w:t>
      </w:r>
      <w:r w:rsidRPr="0035720B">
        <w:rPr>
          <w:rFonts w:ascii="Times New Roman" w:eastAsia="Times New Roman" w:hAnsi="Times New Roman" w:cs="Times New Roman"/>
          <w:sz w:val="28"/>
        </w:rPr>
        <w:t xml:space="preserve">квалификационной категорией на </w:t>
      </w:r>
      <w:r>
        <w:rPr>
          <w:rFonts w:ascii="Times New Roman" w:eastAsia="Times New Roman" w:hAnsi="Times New Roman" w:cs="Times New Roman"/>
          <w:sz w:val="28"/>
        </w:rPr>
        <w:t>0,8 %</w:t>
      </w:r>
      <w:r w:rsidRPr="0035720B">
        <w:rPr>
          <w:rFonts w:ascii="Times New Roman" w:eastAsia="Times New Roman" w:hAnsi="Times New Roman" w:cs="Times New Roman"/>
          <w:sz w:val="28"/>
        </w:rPr>
        <w:t>.</w:t>
      </w:r>
      <w:r w:rsidRPr="0035720B"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:rsidR="00401AE5" w:rsidRDefault="00401AE5" w:rsidP="00401AE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401AE5" w:rsidRDefault="00401AE5" w:rsidP="00401AE5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b/>
          <w:sz w:val="28"/>
        </w:rPr>
      </w:pPr>
    </w:p>
    <w:p w:rsidR="00401AE5" w:rsidRDefault="00FB07EC" w:rsidP="00401AE5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</w:rPr>
      </w:pPr>
      <w:r w:rsidRPr="00C91928">
        <w:rPr>
          <w:rFonts w:ascii="Times New Roman" w:eastAsia="Times New Roman" w:hAnsi="Times New Roman" w:cs="Times New Roman"/>
          <w:b/>
          <w:sz w:val="28"/>
        </w:rPr>
        <w:object w:dxaOrig="7205" w:dyaOrig="5401">
          <v:shape id="_x0000_i1027" type="#_x0000_t75" style="width:368.3pt;height:275.6pt" o:ole="">
            <v:imagedata r:id="rId15" o:title=""/>
          </v:shape>
          <o:OLEObject Type="Embed" ProgID="PowerPoint.Slide.12" ShapeID="_x0000_i1027" DrawAspect="Content" ObjectID="_1552331520" r:id="rId16"/>
        </w:object>
      </w:r>
    </w:p>
    <w:p w:rsidR="00401AE5" w:rsidRDefault="00401AE5" w:rsidP="00401AE5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401AE5" w:rsidRDefault="00401AE5" w:rsidP="00401AE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401AE5" w:rsidRDefault="00401AE5" w:rsidP="00401AE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</w:rPr>
      </w:pPr>
      <w:r w:rsidRPr="0035720B">
        <w:rPr>
          <w:rFonts w:ascii="Times New Roman" w:eastAsia="Times New Roman" w:hAnsi="Times New Roman" w:cs="Times New Roman"/>
          <w:sz w:val="28"/>
        </w:rPr>
        <w:t>Среди среднего медицинского персонала отмечается</w:t>
      </w:r>
      <w:r>
        <w:rPr>
          <w:rFonts w:ascii="Times New Roman" w:eastAsia="Times New Roman" w:hAnsi="Times New Roman" w:cs="Times New Roman"/>
          <w:sz w:val="28"/>
        </w:rPr>
        <w:t xml:space="preserve"> увеличение числа медсестер с высшей квалификационной категорией на 3,9 % и </w:t>
      </w:r>
      <w:r w:rsidRPr="0035720B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 xml:space="preserve">второй </w:t>
      </w:r>
      <w:r w:rsidRPr="0035720B">
        <w:rPr>
          <w:rFonts w:ascii="Times New Roman" w:eastAsia="Times New Roman" w:hAnsi="Times New Roman" w:cs="Times New Roman"/>
          <w:sz w:val="28"/>
        </w:rPr>
        <w:t xml:space="preserve">квалификационной категорией на </w:t>
      </w:r>
      <w:r>
        <w:rPr>
          <w:rFonts w:ascii="Times New Roman" w:eastAsia="Times New Roman" w:hAnsi="Times New Roman" w:cs="Times New Roman"/>
          <w:sz w:val="28"/>
        </w:rPr>
        <w:t>2,3</w:t>
      </w:r>
      <w:r w:rsidRPr="0035720B">
        <w:rPr>
          <w:rFonts w:ascii="Times New Roman" w:eastAsia="Times New Roman" w:hAnsi="Times New Roman" w:cs="Times New Roman"/>
          <w:sz w:val="28"/>
        </w:rPr>
        <w:t xml:space="preserve"> %.</w:t>
      </w:r>
      <w:r>
        <w:rPr>
          <w:rFonts w:ascii="Times New Roman" w:eastAsia="Times New Roman" w:hAnsi="Times New Roman" w:cs="Times New Roman"/>
          <w:sz w:val="28"/>
        </w:rPr>
        <w:t xml:space="preserve"> </w:t>
      </w:r>
    </w:p>
    <w:p w:rsidR="00401AE5" w:rsidRDefault="00401AE5" w:rsidP="00401AE5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b/>
          <w:sz w:val="28"/>
        </w:rPr>
      </w:pPr>
    </w:p>
    <w:p w:rsidR="00401AE5" w:rsidRDefault="00FB07EC" w:rsidP="00401AE5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</w:rPr>
      </w:pPr>
      <w:r w:rsidRPr="00C91928">
        <w:rPr>
          <w:rFonts w:ascii="Times New Roman" w:eastAsia="Times New Roman" w:hAnsi="Times New Roman" w:cs="Times New Roman"/>
          <w:sz w:val="28"/>
        </w:rPr>
        <w:object w:dxaOrig="7205" w:dyaOrig="5401">
          <v:shape id="_x0000_i1028" type="#_x0000_t75" style="width:351.7pt;height:264pt" o:ole="">
            <v:imagedata r:id="rId17" o:title=""/>
          </v:shape>
          <o:OLEObject Type="Embed" ProgID="PowerPoint.Slide.12" ShapeID="_x0000_i1028" DrawAspect="Content" ObjectID="_1552331521" r:id="rId18"/>
        </w:object>
      </w:r>
    </w:p>
    <w:p w:rsidR="00401AE5" w:rsidRDefault="00401AE5" w:rsidP="00401AE5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B07EC" w:rsidRDefault="00FB07EC" w:rsidP="00401AE5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401AE5" w:rsidRDefault="00401AE5" w:rsidP="00401AE5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b/>
          <w:sz w:val="24"/>
          <w:szCs w:val="24"/>
        </w:rPr>
      </w:pPr>
      <w:r w:rsidRPr="00186803">
        <w:rPr>
          <w:rFonts w:ascii="Times New Roman" w:eastAsia="Times New Roman" w:hAnsi="Times New Roman" w:cs="Times New Roman"/>
          <w:b/>
          <w:sz w:val="24"/>
          <w:szCs w:val="24"/>
        </w:rPr>
        <w:t>Таблица 1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1682"/>
        <w:gridCol w:w="1362"/>
        <w:gridCol w:w="1362"/>
        <w:gridCol w:w="1362"/>
        <w:gridCol w:w="1362"/>
        <w:gridCol w:w="1362"/>
        <w:gridCol w:w="1362"/>
      </w:tblGrid>
      <w:tr w:rsidR="00401AE5" w:rsidTr="00401AE5">
        <w:trPr>
          <w:jc w:val="center"/>
        </w:trPr>
        <w:tc>
          <w:tcPr>
            <w:tcW w:w="1682" w:type="dxa"/>
            <w:vMerge w:val="restart"/>
            <w:vAlign w:val="center"/>
          </w:tcPr>
          <w:p w:rsidR="00401AE5" w:rsidRDefault="00401AE5" w:rsidP="00401AE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Категория персонала</w:t>
            </w:r>
          </w:p>
        </w:tc>
        <w:tc>
          <w:tcPr>
            <w:tcW w:w="2724" w:type="dxa"/>
            <w:gridSpan w:val="2"/>
            <w:vAlign w:val="center"/>
          </w:tcPr>
          <w:p w:rsidR="00401AE5" w:rsidRPr="00186803" w:rsidRDefault="00401AE5" w:rsidP="00401AE5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86803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Высшая, %</w:t>
            </w:r>
          </w:p>
        </w:tc>
        <w:tc>
          <w:tcPr>
            <w:tcW w:w="2724" w:type="dxa"/>
            <w:gridSpan w:val="2"/>
            <w:vAlign w:val="center"/>
          </w:tcPr>
          <w:p w:rsidR="00401AE5" w:rsidRPr="00186803" w:rsidRDefault="00401AE5" w:rsidP="00401AE5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86803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Первая %</w:t>
            </w:r>
          </w:p>
        </w:tc>
        <w:tc>
          <w:tcPr>
            <w:tcW w:w="2724" w:type="dxa"/>
            <w:gridSpan w:val="2"/>
            <w:vAlign w:val="center"/>
          </w:tcPr>
          <w:p w:rsidR="00401AE5" w:rsidRPr="00186803" w:rsidRDefault="00401AE5" w:rsidP="00401AE5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86803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Вторая, %</w:t>
            </w:r>
          </w:p>
        </w:tc>
      </w:tr>
      <w:tr w:rsidR="00401AE5" w:rsidTr="00401AE5">
        <w:trPr>
          <w:jc w:val="center"/>
        </w:trPr>
        <w:tc>
          <w:tcPr>
            <w:tcW w:w="1682" w:type="dxa"/>
            <w:vMerge/>
            <w:vAlign w:val="center"/>
          </w:tcPr>
          <w:p w:rsidR="00401AE5" w:rsidRDefault="00401AE5" w:rsidP="00401AE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2" w:type="dxa"/>
            <w:vAlign w:val="center"/>
          </w:tcPr>
          <w:p w:rsidR="00401AE5" w:rsidRPr="00186803" w:rsidRDefault="00401AE5" w:rsidP="00401AE5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86803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2015</w:t>
            </w:r>
          </w:p>
        </w:tc>
        <w:tc>
          <w:tcPr>
            <w:tcW w:w="1362" w:type="dxa"/>
            <w:vAlign w:val="center"/>
          </w:tcPr>
          <w:p w:rsidR="00401AE5" w:rsidRPr="00186803" w:rsidRDefault="00401AE5" w:rsidP="00401AE5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86803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1362" w:type="dxa"/>
            <w:vAlign w:val="center"/>
          </w:tcPr>
          <w:p w:rsidR="00401AE5" w:rsidRPr="00186803" w:rsidRDefault="00401AE5" w:rsidP="00401AE5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86803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2015</w:t>
            </w:r>
          </w:p>
        </w:tc>
        <w:tc>
          <w:tcPr>
            <w:tcW w:w="1362" w:type="dxa"/>
            <w:vAlign w:val="center"/>
          </w:tcPr>
          <w:p w:rsidR="00401AE5" w:rsidRPr="00186803" w:rsidRDefault="00401AE5" w:rsidP="00401AE5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86803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1362" w:type="dxa"/>
            <w:vAlign w:val="center"/>
          </w:tcPr>
          <w:p w:rsidR="00401AE5" w:rsidRPr="00186803" w:rsidRDefault="00401AE5" w:rsidP="00401AE5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86803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2015</w:t>
            </w:r>
          </w:p>
        </w:tc>
        <w:tc>
          <w:tcPr>
            <w:tcW w:w="1362" w:type="dxa"/>
            <w:vAlign w:val="center"/>
          </w:tcPr>
          <w:p w:rsidR="00401AE5" w:rsidRPr="00186803" w:rsidRDefault="00401AE5" w:rsidP="00401AE5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2016</w:t>
            </w:r>
          </w:p>
        </w:tc>
      </w:tr>
      <w:tr w:rsidR="00401AE5" w:rsidTr="00401AE5">
        <w:trPr>
          <w:jc w:val="center"/>
        </w:trPr>
        <w:tc>
          <w:tcPr>
            <w:tcW w:w="1682" w:type="dxa"/>
            <w:vAlign w:val="center"/>
          </w:tcPr>
          <w:p w:rsidR="00401AE5" w:rsidRPr="00186803" w:rsidRDefault="00401AE5" w:rsidP="00401AE5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86803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Врачи</w:t>
            </w:r>
          </w:p>
        </w:tc>
        <w:tc>
          <w:tcPr>
            <w:tcW w:w="1362" w:type="dxa"/>
            <w:vAlign w:val="center"/>
          </w:tcPr>
          <w:p w:rsidR="00401AE5" w:rsidRDefault="00401AE5" w:rsidP="00401AE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48,3</w:t>
            </w:r>
          </w:p>
        </w:tc>
        <w:tc>
          <w:tcPr>
            <w:tcW w:w="1362" w:type="dxa"/>
            <w:vAlign w:val="center"/>
          </w:tcPr>
          <w:p w:rsidR="00401AE5" w:rsidRDefault="00401AE5" w:rsidP="00401AE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50,7</w:t>
            </w:r>
          </w:p>
        </w:tc>
        <w:tc>
          <w:tcPr>
            <w:tcW w:w="1362" w:type="dxa"/>
            <w:vAlign w:val="center"/>
          </w:tcPr>
          <w:p w:rsidR="00401AE5" w:rsidRDefault="00401AE5" w:rsidP="00401AE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14,2</w:t>
            </w:r>
          </w:p>
        </w:tc>
        <w:tc>
          <w:tcPr>
            <w:tcW w:w="1362" w:type="dxa"/>
            <w:vAlign w:val="center"/>
          </w:tcPr>
          <w:p w:rsidR="00401AE5" w:rsidRDefault="00401AE5" w:rsidP="00401AE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362" w:type="dxa"/>
            <w:vAlign w:val="center"/>
          </w:tcPr>
          <w:p w:rsidR="00401AE5" w:rsidRDefault="00401AE5" w:rsidP="00401AE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3,4</w:t>
            </w:r>
          </w:p>
        </w:tc>
        <w:tc>
          <w:tcPr>
            <w:tcW w:w="1362" w:type="dxa"/>
            <w:vAlign w:val="center"/>
          </w:tcPr>
          <w:p w:rsidR="00401AE5" w:rsidRDefault="00401AE5" w:rsidP="00401AE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7,2</w:t>
            </w:r>
          </w:p>
        </w:tc>
      </w:tr>
      <w:tr w:rsidR="00401AE5" w:rsidTr="00401AE5">
        <w:trPr>
          <w:jc w:val="center"/>
        </w:trPr>
        <w:tc>
          <w:tcPr>
            <w:tcW w:w="1682" w:type="dxa"/>
            <w:vAlign w:val="center"/>
          </w:tcPr>
          <w:p w:rsidR="00401AE5" w:rsidRPr="00186803" w:rsidRDefault="00401AE5" w:rsidP="00401AE5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86803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Средний медицинский персонал</w:t>
            </w:r>
          </w:p>
        </w:tc>
        <w:tc>
          <w:tcPr>
            <w:tcW w:w="1362" w:type="dxa"/>
            <w:vAlign w:val="center"/>
          </w:tcPr>
          <w:p w:rsidR="00401AE5" w:rsidRDefault="00401AE5" w:rsidP="00401AE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38,5</w:t>
            </w:r>
          </w:p>
        </w:tc>
        <w:tc>
          <w:tcPr>
            <w:tcW w:w="1362" w:type="dxa"/>
            <w:vAlign w:val="center"/>
          </w:tcPr>
          <w:p w:rsidR="00401AE5" w:rsidRDefault="00401AE5" w:rsidP="00401AE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42,4</w:t>
            </w:r>
          </w:p>
        </w:tc>
        <w:tc>
          <w:tcPr>
            <w:tcW w:w="1362" w:type="dxa"/>
            <w:vAlign w:val="center"/>
          </w:tcPr>
          <w:p w:rsidR="00401AE5" w:rsidRDefault="00401AE5" w:rsidP="00401AE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362" w:type="dxa"/>
            <w:vAlign w:val="center"/>
          </w:tcPr>
          <w:p w:rsidR="00401AE5" w:rsidRDefault="00401AE5" w:rsidP="00401AE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7,4</w:t>
            </w:r>
          </w:p>
        </w:tc>
        <w:tc>
          <w:tcPr>
            <w:tcW w:w="1362" w:type="dxa"/>
            <w:vAlign w:val="center"/>
          </w:tcPr>
          <w:p w:rsidR="00401AE5" w:rsidRDefault="00401AE5" w:rsidP="00401AE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5,4</w:t>
            </w:r>
          </w:p>
        </w:tc>
        <w:tc>
          <w:tcPr>
            <w:tcW w:w="1362" w:type="dxa"/>
            <w:vAlign w:val="center"/>
          </w:tcPr>
          <w:p w:rsidR="00401AE5" w:rsidRDefault="00401AE5" w:rsidP="00401AE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7,7</w:t>
            </w:r>
          </w:p>
        </w:tc>
      </w:tr>
    </w:tbl>
    <w:p w:rsidR="00401AE5" w:rsidRPr="00186803" w:rsidRDefault="00401AE5" w:rsidP="00401AE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B07EC" w:rsidRDefault="00FB07EC" w:rsidP="00401AE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</w:rPr>
      </w:pPr>
    </w:p>
    <w:p w:rsidR="00401AE5" w:rsidRDefault="00401AE5" w:rsidP="00401AE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</w:rPr>
      </w:pPr>
      <w:r w:rsidRPr="000511ED">
        <w:rPr>
          <w:rFonts w:ascii="Times New Roman" w:eastAsia="Times New Roman" w:hAnsi="Times New Roman" w:cs="Times New Roman"/>
          <w:sz w:val="28"/>
        </w:rPr>
        <w:t xml:space="preserve">В краевой детской клинической больнице работает </w:t>
      </w:r>
      <w:r>
        <w:rPr>
          <w:rFonts w:ascii="Times New Roman" w:eastAsia="Times New Roman" w:hAnsi="Times New Roman" w:cs="Times New Roman"/>
          <w:sz w:val="28"/>
        </w:rPr>
        <w:t>30</w:t>
      </w:r>
      <w:r w:rsidRPr="000511ED">
        <w:rPr>
          <w:rFonts w:ascii="Times New Roman" w:eastAsia="Times New Roman" w:hAnsi="Times New Roman" w:cs="Times New Roman"/>
          <w:sz w:val="28"/>
        </w:rPr>
        <w:t xml:space="preserve"> кандидатов медицинских наук (в 201</w:t>
      </w:r>
      <w:r>
        <w:rPr>
          <w:rFonts w:ascii="Times New Roman" w:eastAsia="Times New Roman" w:hAnsi="Times New Roman" w:cs="Times New Roman"/>
          <w:sz w:val="28"/>
        </w:rPr>
        <w:t>5</w:t>
      </w:r>
      <w:r w:rsidRPr="000511ED">
        <w:rPr>
          <w:rFonts w:ascii="Times New Roman" w:eastAsia="Times New Roman" w:hAnsi="Times New Roman" w:cs="Times New Roman"/>
          <w:sz w:val="28"/>
        </w:rPr>
        <w:t xml:space="preserve"> г. – </w:t>
      </w:r>
      <w:r>
        <w:rPr>
          <w:rFonts w:ascii="Times New Roman" w:eastAsia="Times New Roman" w:hAnsi="Times New Roman" w:cs="Times New Roman"/>
          <w:sz w:val="28"/>
        </w:rPr>
        <w:t>29</w:t>
      </w:r>
      <w:r w:rsidRPr="000511ED">
        <w:rPr>
          <w:rFonts w:ascii="Times New Roman" w:eastAsia="Times New Roman" w:hAnsi="Times New Roman" w:cs="Times New Roman"/>
          <w:sz w:val="28"/>
        </w:rPr>
        <w:t xml:space="preserve">) и 4 доктора медицинских наук (из них 3 человека – внешние совместители). </w:t>
      </w:r>
      <w:proofErr w:type="gramStart"/>
      <w:r w:rsidRPr="000511ED">
        <w:rPr>
          <w:rFonts w:ascii="Times New Roman" w:eastAsia="Times New Roman" w:hAnsi="Times New Roman" w:cs="Times New Roman"/>
          <w:sz w:val="28"/>
        </w:rPr>
        <w:t>Почетным званием «Заслуженный врач Российской Федерации» награждены 4 человека, почетными званием «Отличник здравоохранения» - 2</w:t>
      </w:r>
      <w:r>
        <w:rPr>
          <w:rFonts w:ascii="Times New Roman" w:eastAsia="Times New Roman" w:hAnsi="Times New Roman" w:cs="Times New Roman"/>
          <w:sz w:val="28"/>
        </w:rPr>
        <w:t>6 человек</w:t>
      </w:r>
      <w:r w:rsidRPr="000511ED">
        <w:rPr>
          <w:rFonts w:ascii="Times New Roman" w:eastAsia="Times New Roman" w:hAnsi="Times New Roman" w:cs="Times New Roman"/>
          <w:sz w:val="28"/>
        </w:rPr>
        <w:t xml:space="preserve"> (в 201</w:t>
      </w:r>
      <w:r>
        <w:rPr>
          <w:rFonts w:ascii="Times New Roman" w:eastAsia="Times New Roman" w:hAnsi="Times New Roman" w:cs="Times New Roman"/>
          <w:sz w:val="28"/>
        </w:rPr>
        <w:t>5</w:t>
      </w:r>
      <w:r w:rsidRPr="000511ED">
        <w:rPr>
          <w:rFonts w:ascii="Times New Roman" w:eastAsia="Times New Roman" w:hAnsi="Times New Roman" w:cs="Times New Roman"/>
          <w:sz w:val="28"/>
        </w:rPr>
        <w:t xml:space="preserve"> г. – </w:t>
      </w:r>
      <w:r>
        <w:rPr>
          <w:rFonts w:ascii="Times New Roman" w:eastAsia="Times New Roman" w:hAnsi="Times New Roman" w:cs="Times New Roman"/>
          <w:sz w:val="28"/>
        </w:rPr>
        <w:t>2</w:t>
      </w:r>
      <w:r w:rsidRPr="000511ED">
        <w:rPr>
          <w:rFonts w:ascii="Times New Roman" w:eastAsia="Times New Roman" w:hAnsi="Times New Roman" w:cs="Times New Roman"/>
          <w:sz w:val="28"/>
        </w:rPr>
        <w:t>3).</w:t>
      </w:r>
      <w:proofErr w:type="gramEnd"/>
    </w:p>
    <w:p w:rsidR="00401AE5" w:rsidRDefault="00401AE5" w:rsidP="00401AE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FB07EC" w:rsidRDefault="00FB07EC" w:rsidP="00401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FB07EC" w:rsidRDefault="00FB07EC" w:rsidP="00401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FB07EC" w:rsidRDefault="00FB07EC" w:rsidP="00401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401AE5" w:rsidRDefault="00401AE5" w:rsidP="00401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Показатели деятельности КДКБ при оказании стационарной медицинской помощи.</w:t>
      </w:r>
    </w:p>
    <w:p w:rsidR="00401AE5" w:rsidRDefault="00401AE5" w:rsidP="00401AE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401AE5" w:rsidRDefault="00401AE5" w:rsidP="00FB07E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5522D7">
        <w:rPr>
          <w:rFonts w:ascii="Times New Roman" w:eastAsia="Times New Roman" w:hAnsi="Times New Roman" w:cs="Times New Roman"/>
          <w:sz w:val="28"/>
        </w:rPr>
        <w:t xml:space="preserve">На 2016 год краевой детской </w:t>
      </w:r>
      <w:r>
        <w:rPr>
          <w:rFonts w:ascii="Times New Roman" w:eastAsia="Times New Roman" w:hAnsi="Times New Roman" w:cs="Times New Roman"/>
          <w:sz w:val="28"/>
        </w:rPr>
        <w:t xml:space="preserve">клинической </w:t>
      </w:r>
      <w:r w:rsidRPr="005522D7">
        <w:rPr>
          <w:rFonts w:ascii="Times New Roman" w:eastAsia="Times New Roman" w:hAnsi="Times New Roman" w:cs="Times New Roman"/>
          <w:sz w:val="28"/>
        </w:rPr>
        <w:t xml:space="preserve">больнице утвержден план по 152 клинико-статистическим группам </w:t>
      </w:r>
      <w:r>
        <w:rPr>
          <w:rFonts w:ascii="Times New Roman" w:eastAsia="Times New Roman" w:hAnsi="Times New Roman" w:cs="Times New Roman"/>
          <w:sz w:val="28"/>
        </w:rPr>
        <w:t>для круглосуточного стационара.</w:t>
      </w:r>
    </w:p>
    <w:p w:rsidR="00FB07EC" w:rsidRDefault="00401AE5" w:rsidP="00FB07E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5522D7">
        <w:rPr>
          <w:rFonts w:ascii="Times New Roman" w:eastAsia="Times New Roman" w:hAnsi="Times New Roman" w:cs="Times New Roman"/>
          <w:sz w:val="28"/>
        </w:rPr>
        <w:t xml:space="preserve">В 2016 году план по больным выполнен на </w:t>
      </w:r>
      <w:r w:rsidRPr="005522D7">
        <w:rPr>
          <w:rFonts w:ascii="Times New Roman" w:hAnsi="Times New Roman" w:cs="Times New Roman"/>
          <w:sz w:val="28"/>
        </w:rPr>
        <w:t>111,8 % (</w:t>
      </w:r>
      <w:r>
        <w:rPr>
          <w:rFonts w:ascii="Times New Roman" w:hAnsi="Times New Roman" w:cs="Times New Roman"/>
          <w:sz w:val="28"/>
        </w:rPr>
        <w:t xml:space="preserve">что на 2,7 % ниже предыдущего года - </w:t>
      </w:r>
      <w:r w:rsidRPr="005522D7">
        <w:rPr>
          <w:rFonts w:ascii="Times New Roman" w:hAnsi="Times New Roman" w:cs="Times New Roman"/>
          <w:sz w:val="28"/>
        </w:rPr>
        <w:t>в 2015</w:t>
      </w:r>
      <w:r>
        <w:rPr>
          <w:rFonts w:ascii="Times New Roman" w:hAnsi="Times New Roman" w:cs="Times New Roman"/>
          <w:sz w:val="28"/>
        </w:rPr>
        <w:t xml:space="preserve"> </w:t>
      </w:r>
      <w:r w:rsidRPr="005522D7">
        <w:rPr>
          <w:rFonts w:ascii="Times New Roman" w:hAnsi="Times New Roman" w:cs="Times New Roman"/>
          <w:sz w:val="28"/>
        </w:rPr>
        <w:t>году</w:t>
      </w:r>
      <w:r w:rsidRPr="00327E34">
        <w:rPr>
          <w:rFonts w:ascii="Times New Roman" w:eastAsia="Times New Roman" w:hAnsi="Times New Roman" w:cs="Times New Roman"/>
          <w:sz w:val="28"/>
        </w:rPr>
        <w:t xml:space="preserve"> </w:t>
      </w:r>
      <w:r w:rsidRPr="005522D7">
        <w:rPr>
          <w:rFonts w:ascii="Times New Roman" w:eastAsia="Times New Roman" w:hAnsi="Times New Roman" w:cs="Times New Roman"/>
          <w:sz w:val="28"/>
        </w:rPr>
        <w:t>план по больным выполнен</w:t>
      </w:r>
      <w:r w:rsidRPr="005522D7">
        <w:rPr>
          <w:rFonts w:ascii="Times New Roman" w:hAnsi="Times New Roman" w:cs="Times New Roman"/>
          <w:sz w:val="28"/>
        </w:rPr>
        <w:t xml:space="preserve"> на 114,5%</w:t>
      </w:r>
      <w:r>
        <w:rPr>
          <w:rFonts w:ascii="Times New Roman" w:hAnsi="Times New Roman" w:cs="Times New Roman"/>
          <w:sz w:val="28"/>
        </w:rPr>
        <w:t>,</w:t>
      </w:r>
      <w:r w:rsidRPr="005522D7">
        <w:rPr>
          <w:rFonts w:ascii="Times New Roman" w:hAnsi="Times New Roman" w:cs="Times New Roman"/>
          <w:sz w:val="28"/>
        </w:rPr>
        <w:t>)</w:t>
      </w:r>
      <w:r w:rsidRPr="005522D7">
        <w:rPr>
          <w:rFonts w:ascii="Times New Roman" w:eastAsia="Times New Roman" w:hAnsi="Times New Roman" w:cs="Times New Roman"/>
          <w:sz w:val="28"/>
        </w:rPr>
        <w:t xml:space="preserve">, по койко-дням – на </w:t>
      </w:r>
      <w:r w:rsidRPr="005522D7">
        <w:rPr>
          <w:rFonts w:ascii="Times New Roman" w:hAnsi="Times New Roman" w:cs="Times New Roman"/>
          <w:sz w:val="28"/>
        </w:rPr>
        <w:t xml:space="preserve">108,6 % </w:t>
      </w:r>
      <w:r>
        <w:rPr>
          <w:rFonts w:ascii="Times New Roman" w:hAnsi="Times New Roman" w:cs="Times New Roman"/>
          <w:sz w:val="28"/>
        </w:rPr>
        <w:t xml:space="preserve">(что на 6 % ниже предыдущего года - </w:t>
      </w:r>
      <w:r w:rsidRPr="005522D7">
        <w:rPr>
          <w:rFonts w:ascii="Times New Roman" w:hAnsi="Times New Roman" w:cs="Times New Roman"/>
          <w:sz w:val="28"/>
        </w:rPr>
        <w:t>в 2015</w:t>
      </w:r>
      <w:r>
        <w:rPr>
          <w:rFonts w:ascii="Times New Roman" w:hAnsi="Times New Roman" w:cs="Times New Roman"/>
          <w:sz w:val="28"/>
        </w:rPr>
        <w:t xml:space="preserve"> </w:t>
      </w:r>
      <w:r w:rsidRPr="005522D7">
        <w:rPr>
          <w:rFonts w:ascii="Times New Roman" w:hAnsi="Times New Roman" w:cs="Times New Roman"/>
          <w:sz w:val="28"/>
        </w:rPr>
        <w:t>году</w:t>
      </w:r>
      <w:r w:rsidRPr="00327E34">
        <w:rPr>
          <w:rFonts w:ascii="Times New Roman" w:eastAsia="Times New Roman" w:hAnsi="Times New Roman" w:cs="Times New Roman"/>
          <w:sz w:val="28"/>
        </w:rPr>
        <w:t xml:space="preserve"> </w:t>
      </w:r>
      <w:r w:rsidRPr="005522D7">
        <w:rPr>
          <w:rFonts w:ascii="Times New Roman" w:eastAsia="Times New Roman" w:hAnsi="Times New Roman" w:cs="Times New Roman"/>
          <w:sz w:val="28"/>
        </w:rPr>
        <w:t>план по койко-дням выполнен</w:t>
      </w:r>
      <w:r w:rsidRPr="005522D7">
        <w:rPr>
          <w:rFonts w:ascii="Times New Roman" w:hAnsi="Times New Roman" w:cs="Times New Roman"/>
          <w:sz w:val="28"/>
        </w:rPr>
        <w:t xml:space="preserve"> </w:t>
      </w:r>
      <w:proofErr w:type="gramStart"/>
      <w:r w:rsidRPr="005522D7">
        <w:rPr>
          <w:rFonts w:ascii="Times New Roman" w:hAnsi="Times New Roman" w:cs="Times New Roman"/>
          <w:sz w:val="28"/>
        </w:rPr>
        <w:t>на</w:t>
      </w:r>
      <w:proofErr w:type="gramEnd"/>
      <w:r w:rsidRPr="005522D7">
        <w:rPr>
          <w:rFonts w:ascii="Times New Roman" w:hAnsi="Times New Roman" w:cs="Times New Roman"/>
          <w:sz w:val="28"/>
        </w:rPr>
        <w:t xml:space="preserve"> 114,</w:t>
      </w:r>
      <w:r>
        <w:rPr>
          <w:rFonts w:ascii="Times New Roman" w:hAnsi="Times New Roman" w:cs="Times New Roman"/>
          <w:sz w:val="28"/>
        </w:rPr>
        <w:t>6</w:t>
      </w:r>
      <w:r w:rsidRPr="005522D7">
        <w:rPr>
          <w:rFonts w:ascii="Times New Roman" w:hAnsi="Times New Roman" w:cs="Times New Roman"/>
          <w:sz w:val="28"/>
        </w:rPr>
        <w:t>%)</w:t>
      </w:r>
      <w:r w:rsidRPr="005522D7">
        <w:rPr>
          <w:rFonts w:ascii="Times New Roman" w:eastAsia="Times New Roman" w:hAnsi="Times New Roman" w:cs="Times New Roman"/>
          <w:sz w:val="28"/>
        </w:rPr>
        <w:t>.</w:t>
      </w:r>
    </w:p>
    <w:p w:rsidR="00401AE5" w:rsidRPr="00FB07EC" w:rsidRDefault="00FB07EC" w:rsidP="00FB07E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  <w:r w:rsidRPr="00C91928">
        <w:rPr>
          <w:rFonts w:ascii="Times New Roman" w:eastAsia="Times New Roman" w:hAnsi="Times New Roman" w:cs="Times New Roman"/>
          <w:b/>
          <w:sz w:val="28"/>
        </w:rPr>
        <w:object w:dxaOrig="7205" w:dyaOrig="5401">
          <v:shape id="_x0000_i1044" type="#_x0000_t75" style="width:327.7pt;height:246.6pt" o:ole="">
            <v:imagedata r:id="rId19" o:title=""/>
          </v:shape>
          <o:OLEObject Type="Embed" ProgID="PowerPoint.Slide.12" ShapeID="_x0000_i1044" DrawAspect="Content" ObjectID="_1552331522" r:id="rId20"/>
        </w:object>
      </w:r>
    </w:p>
    <w:p w:rsidR="00401AE5" w:rsidRDefault="00401AE5" w:rsidP="00401AE5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</w:rPr>
      </w:pPr>
    </w:p>
    <w:p w:rsidR="00401AE5" w:rsidRDefault="00401AE5" w:rsidP="00401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401AE5" w:rsidRDefault="00FB07EC" w:rsidP="00401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 w:rsidRPr="002D2E10">
        <w:rPr>
          <w:rFonts w:ascii="Times New Roman" w:eastAsia="Times New Roman" w:hAnsi="Times New Roman" w:cs="Times New Roman"/>
          <w:b/>
          <w:sz w:val="28"/>
        </w:rPr>
        <w:object w:dxaOrig="7205" w:dyaOrig="5401">
          <v:shape id="_x0000_i1029" type="#_x0000_t75" style="width:330.2pt;height:248.3pt" o:ole="">
            <v:imagedata r:id="rId21" o:title=""/>
          </v:shape>
          <o:OLEObject Type="Embed" ProgID="PowerPoint.Slide.12" ShapeID="_x0000_i1029" DrawAspect="Content" ObjectID="_1552331523" r:id="rId22"/>
        </w:object>
      </w:r>
    </w:p>
    <w:p w:rsidR="00401AE5" w:rsidRDefault="00401AE5" w:rsidP="00401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401AE5" w:rsidRDefault="00401AE5" w:rsidP="00401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401AE5" w:rsidRDefault="00401AE5" w:rsidP="00401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Оперативная деятельность.</w:t>
      </w:r>
    </w:p>
    <w:p w:rsidR="00401AE5" w:rsidRDefault="00401AE5" w:rsidP="00401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401AE5" w:rsidRDefault="00401AE5" w:rsidP="00401AE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В 2016 году хирургическая активность составила 74,3 % (в 2015 г. – 72,7 %). Отмечается ежегодный рост хирургической активности в отделении микрохирургии глаза (на 5,6 % в сравнении с 2015 годом) и в отделении гнойной хирургии (на 2,8 % в сравнении с 2015 годом). В 2016 году в сравнении с 2015 годом на 11,3 % увеличилась хирургическая активность в </w:t>
      </w:r>
      <w:proofErr w:type="spellStart"/>
      <w:r>
        <w:rPr>
          <w:rFonts w:ascii="Times New Roman" w:eastAsia="Times New Roman" w:hAnsi="Times New Roman" w:cs="Times New Roman"/>
          <w:sz w:val="28"/>
        </w:rPr>
        <w:t>травматолого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-ортопедическом отделении за счет роста </w:t>
      </w:r>
      <w:proofErr w:type="gramStart"/>
      <w:r>
        <w:rPr>
          <w:rFonts w:ascii="Times New Roman" w:eastAsia="Times New Roman" w:hAnsi="Times New Roman" w:cs="Times New Roman"/>
          <w:sz w:val="28"/>
        </w:rPr>
        <w:t>числа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как травматологических операций, так и ортопедических, а также на 13,1 % увеличилась хирургическая активность по торакальным операциям в отделении гнойной хирургии. </w:t>
      </w:r>
    </w:p>
    <w:p w:rsidR="00401AE5" w:rsidRDefault="00401AE5" w:rsidP="00401AE5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b/>
          <w:sz w:val="28"/>
        </w:rPr>
      </w:pPr>
    </w:p>
    <w:p w:rsidR="00401AE5" w:rsidRDefault="00FB07EC" w:rsidP="00401AE5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</w:rPr>
      </w:pPr>
      <w:r w:rsidRPr="00C91928">
        <w:rPr>
          <w:rFonts w:ascii="Times New Roman" w:eastAsia="Times New Roman" w:hAnsi="Times New Roman" w:cs="Times New Roman"/>
          <w:b/>
          <w:sz w:val="28"/>
        </w:rPr>
        <w:object w:dxaOrig="7205" w:dyaOrig="5401">
          <v:shape id="_x0000_i1030" type="#_x0000_t75" style="width:352.55pt;height:264pt" o:ole="">
            <v:imagedata r:id="rId23" o:title=""/>
          </v:shape>
          <o:OLEObject Type="Embed" ProgID="PowerPoint.Slide.12" ShapeID="_x0000_i1030" DrawAspect="Content" ObjectID="_1552331524" r:id="rId24"/>
        </w:object>
      </w:r>
    </w:p>
    <w:p w:rsidR="00401AE5" w:rsidRDefault="00401AE5" w:rsidP="00401AE5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sz w:val="28"/>
        </w:rPr>
      </w:pPr>
    </w:p>
    <w:p w:rsidR="00401AE5" w:rsidRDefault="00401AE5" w:rsidP="00401AE5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401AE5" w:rsidRPr="00D05A81" w:rsidRDefault="00401AE5" w:rsidP="00401AE5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05A81">
        <w:rPr>
          <w:rFonts w:ascii="Times New Roman" w:eastAsia="Times New Roman" w:hAnsi="Times New Roman" w:cs="Times New Roman"/>
          <w:b/>
          <w:sz w:val="24"/>
          <w:szCs w:val="24"/>
        </w:rPr>
        <w:t xml:space="preserve">Таблица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2</w:t>
      </w:r>
    </w:p>
    <w:p w:rsidR="00401AE5" w:rsidRPr="00D05A81" w:rsidRDefault="00401AE5" w:rsidP="00401AE5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206"/>
        <w:gridCol w:w="1751"/>
        <w:gridCol w:w="1774"/>
        <w:gridCol w:w="1634"/>
      </w:tblGrid>
      <w:tr w:rsidR="00401AE5" w:rsidRPr="00D05A81" w:rsidTr="00401AE5">
        <w:trPr>
          <w:trHeight w:val="1"/>
        </w:trPr>
        <w:tc>
          <w:tcPr>
            <w:tcW w:w="4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D05A81" w:rsidRDefault="00401AE5" w:rsidP="00401AE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15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D05A81" w:rsidRDefault="00401AE5" w:rsidP="00401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05A8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Хирургическая активность, %</w:t>
            </w:r>
          </w:p>
          <w:p w:rsidR="00401AE5" w:rsidRPr="00D05A81" w:rsidRDefault="00401AE5" w:rsidP="00401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01AE5" w:rsidRPr="00D05A81" w:rsidTr="00401AE5">
        <w:trPr>
          <w:trHeight w:val="1"/>
        </w:trPr>
        <w:tc>
          <w:tcPr>
            <w:tcW w:w="4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D05A81" w:rsidRDefault="00401AE5" w:rsidP="00401AE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05A8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Отделение</w:t>
            </w:r>
          </w:p>
        </w:tc>
        <w:tc>
          <w:tcPr>
            <w:tcW w:w="1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D05A81" w:rsidRDefault="00401AE5" w:rsidP="00401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05A8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2014 год</w:t>
            </w:r>
          </w:p>
        </w:tc>
        <w:tc>
          <w:tcPr>
            <w:tcW w:w="1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D05A81" w:rsidRDefault="00401AE5" w:rsidP="00401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05A8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2015 год</w:t>
            </w:r>
          </w:p>
        </w:tc>
        <w:tc>
          <w:tcPr>
            <w:tcW w:w="1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401AE5" w:rsidRPr="00D05A81" w:rsidRDefault="00401AE5" w:rsidP="00401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2016</w:t>
            </w:r>
            <w:r w:rsidRPr="00D05A8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год</w:t>
            </w:r>
          </w:p>
        </w:tc>
      </w:tr>
      <w:tr w:rsidR="00401AE5" w:rsidRPr="00D05A81" w:rsidTr="00401AE5">
        <w:trPr>
          <w:trHeight w:val="1"/>
        </w:trPr>
        <w:tc>
          <w:tcPr>
            <w:tcW w:w="4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D05A81" w:rsidRDefault="00401AE5" w:rsidP="00401AE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D05A81">
              <w:rPr>
                <w:rFonts w:ascii="Times New Roman" w:eastAsia="Times New Roman" w:hAnsi="Times New Roman" w:cs="Times New Roman"/>
                <w:sz w:val="24"/>
                <w:szCs w:val="24"/>
              </w:rPr>
              <w:t>Отделение микрохирургии глаза</w:t>
            </w:r>
          </w:p>
        </w:tc>
        <w:tc>
          <w:tcPr>
            <w:tcW w:w="1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D05A81" w:rsidRDefault="00401AE5" w:rsidP="00401AE5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D05A81">
              <w:rPr>
                <w:rFonts w:ascii="Times New Roman" w:eastAsia="Times New Roman" w:hAnsi="Times New Roman" w:cs="Times New Roman"/>
                <w:sz w:val="24"/>
                <w:szCs w:val="24"/>
              </w:rPr>
              <w:t>60,1</w:t>
            </w:r>
          </w:p>
        </w:tc>
        <w:tc>
          <w:tcPr>
            <w:tcW w:w="1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D05A81" w:rsidRDefault="00401AE5" w:rsidP="00401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05A81">
              <w:rPr>
                <w:rFonts w:ascii="Times New Roman" w:eastAsia="Times New Roman" w:hAnsi="Times New Roman" w:cs="Times New Roman"/>
                <w:sz w:val="24"/>
                <w:szCs w:val="24"/>
              </w:rPr>
              <w:t>64,6</w:t>
            </w:r>
          </w:p>
        </w:tc>
        <w:tc>
          <w:tcPr>
            <w:tcW w:w="1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401AE5" w:rsidRPr="00D05A81" w:rsidRDefault="00401AE5" w:rsidP="00401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70,2</w:t>
            </w:r>
          </w:p>
        </w:tc>
      </w:tr>
      <w:tr w:rsidR="00401AE5" w:rsidRPr="00D05A81" w:rsidTr="00401AE5">
        <w:trPr>
          <w:trHeight w:val="1"/>
        </w:trPr>
        <w:tc>
          <w:tcPr>
            <w:tcW w:w="4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D05A81" w:rsidRDefault="00401AE5" w:rsidP="00401AE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D05A81">
              <w:rPr>
                <w:rFonts w:ascii="Times New Roman" w:eastAsia="Times New Roman" w:hAnsi="Times New Roman" w:cs="Times New Roman"/>
                <w:sz w:val="24"/>
                <w:szCs w:val="24"/>
              </w:rPr>
              <w:t>Отделение гнойной хирургии</w:t>
            </w:r>
          </w:p>
        </w:tc>
        <w:tc>
          <w:tcPr>
            <w:tcW w:w="1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D05A81" w:rsidRDefault="00401AE5" w:rsidP="00401AE5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D05A81">
              <w:rPr>
                <w:rFonts w:ascii="Times New Roman" w:eastAsia="Times New Roman" w:hAnsi="Times New Roman" w:cs="Times New Roman"/>
                <w:sz w:val="24"/>
                <w:szCs w:val="24"/>
              </w:rPr>
              <w:t>69,2</w:t>
            </w:r>
          </w:p>
        </w:tc>
        <w:tc>
          <w:tcPr>
            <w:tcW w:w="1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D05A81" w:rsidRDefault="00401AE5" w:rsidP="00401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05A81">
              <w:rPr>
                <w:rFonts w:ascii="Times New Roman" w:eastAsia="Times New Roman" w:hAnsi="Times New Roman" w:cs="Times New Roman"/>
                <w:sz w:val="24"/>
                <w:szCs w:val="24"/>
              </w:rPr>
              <w:t>70,7</w:t>
            </w:r>
          </w:p>
        </w:tc>
        <w:tc>
          <w:tcPr>
            <w:tcW w:w="1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401AE5" w:rsidRPr="00D05A81" w:rsidRDefault="00401AE5" w:rsidP="00401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73,5</w:t>
            </w:r>
          </w:p>
        </w:tc>
      </w:tr>
      <w:tr w:rsidR="00401AE5" w:rsidRPr="00D05A81" w:rsidTr="00401AE5">
        <w:trPr>
          <w:trHeight w:val="1"/>
        </w:trPr>
        <w:tc>
          <w:tcPr>
            <w:tcW w:w="4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D05A81" w:rsidRDefault="00401AE5" w:rsidP="00401AE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торакальная хирургия</w:t>
            </w:r>
          </w:p>
        </w:tc>
        <w:tc>
          <w:tcPr>
            <w:tcW w:w="1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D05A81" w:rsidRDefault="00401AE5" w:rsidP="00401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61,4</w:t>
            </w:r>
          </w:p>
        </w:tc>
        <w:tc>
          <w:tcPr>
            <w:tcW w:w="1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D05A81" w:rsidRDefault="00401AE5" w:rsidP="00401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55,3</w:t>
            </w:r>
          </w:p>
        </w:tc>
        <w:tc>
          <w:tcPr>
            <w:tcW w:w="1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401AE5" w:rsidRDefault="00401AE5" w:rsidP="00401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68,4</w:t>
            </w:r>
          </w:p>
        </w:tc>
      </w:tr>
      <w:tr w:rsidR="00401AE5" w:rsidRPr="00D05A81" w:rsidTr="00401AE5">
        <w:trPr>
          <w:trHeight w:val="1"/>
        </w:trPr>
        <w:tc>
          <w:tcPr>
            <w:tcW w:w="4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D05A81" w:rsidRDefault="00401AE5" w:rsidP="00401AE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 w:rsidRPr="00D05A81">
              <w:rPr>
                <w:rFonts w:ascii="Times New Roman" w:eastAsia="Times New Roman" w:hAnsi="Times New Roman" w:cs="Times New Roman"/>
                <w:sz w:val="24"/>
                <w:szCs w:val="24"/>
              </w:rPr>
              <w:t>Травматолого</w:t>
            </w:r>
            <w:proofErr w:type="spellEnd"/>
            <w:r w:rsidRPr="00D05A81">
              <w:rPr>
                <w:rFonts w:ascii="Times New Roman" w:eastAsia="Times New Roman" w:hAnsi="Times New Roman" w:cs="Times New Roman"/>
                <w:sz w:val="24"/>
                <w:szCs w:val="24"/>
              </w:rPr>
              <w:t>-ортопедическое отделение</w:t>
            </w:r>
          </w:p>
        </w:tc>
        <w:tc>
          <w:tcPr>
            <w:tcW w:w="1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D05A81" w:rsidRDefault="00401AE5" w:rsidP="00401AE5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D05A81">
              <w:rPr>
                <w:rFonts w:ascii="Times New Roman" w:eastAsia="Times New Roman" w:hAnsi="Times New Roman" w:cs="Times New Roman"/>
                <w:sz w:val="24"/>
                <w:szCs w:val="24"/>
              </w:rPr>
              <w:t>68,3</w:t>
            </w:r>
          </w:p>
        </w:tc>
        <w:tc>
          <w:tcPr>
            <w:tcW w:w="1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D05A81" w:rsidRDefault="00401AE5" w:rsidP="00401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05A81">
              <w:rPr>
                <w:rFonts w:ascii="Times New Roman" w:eastAsia="Times New Roman" w:hAnsi="Times New Roman" w:cs="Times New Roman"/>
                <w:sz w:val="24"/>
                <w:szCs w:val="24"/>
              </w:rPr>
              <w:t>59,3</w:t>
            </w:r>
          </w:p>
        </w:tc>
        <w:tc>
          <w:tcPr>
            <w:tcW w:w="1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401AE5" w:rsidRPr="00D05A81" w:rsidRDefault="00401AE5" w:rsidP="00401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70,6</w:t>
            </w:r>
          </w:p>
        </w:tc>
      </w:tr>
      <w:tr w:rsidR="00401AE5" w:rsidRPr="00D05A81" w:rsidTr="00401AE5">
        <w:trPr>
          <w:trHeight w:val="1"/>
        </w:trPr>
        <w:tc>
          <w:tcPr>
            <w:tcW w:w="4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D05A81" w:rsidRDefault="00401AE5" w:rsidP="00401AE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D05A8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ИТОГО</w:t>
            </w:r>
          </w:p>
        </w:tc>
        <w:tc>
          <w:tcPr>
            <w:tcW w:w="1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D05A81" w:rsidRDefault="00401AE5" w:rsidP="00401AE5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D05A8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72,3</w:t>
            </w:r>
          </w:p>
        </w:tc>
        <w:tc>
          <w:tcPr>
            <w:tcW w:w="1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D05A81" w:rsidRDefault="00401AE5" w:rsidP="00401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05A8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72,7</w:t>
            </w:r>
          </w:p>
        </w:tc>
        <w:tc>
          <w:tcPr>
            <w:tcW w:w="1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401AE5" w:rsidRPr="00D05A81" w:rsidRDefault="00401AE5" w:rsidP="00401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74,3</w:t>
            </w:r>
          </w:p>
        </w:tc>
      </w:tr>
    </w:tbl>
    <w:p w:rsidR="00401AE5" w:rsidRDefault="00401AE5" w:rsidP="00401AE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401AE5" w:rsidRDefault="00401AE5" w:rsidP="00401AE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 2016 году по сравнению с 2015 годом количество оперированных больных уменьшилось на 239 человек, количество сделанных операций уменьшилось на 593, из них количество экстренных операций уменьшилось на 291.</w:t>
      </w:r>
    </w:p>
    <w:p w:rsidR="00FB07EC" w:rsidRDefault="00FB07EC" w:rsidP="00FB07E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 w:rsidRPr="00C91928">
        <w:rPr>
          <w:rFonts w:ascii="Times New Roman" w:eastAsia="Times New Roman" w:hAnsi="Times New Roman" w:cs="Times New Roman"/>
          <w:b/>
          <w:sz w:val="28"/>
        </w:rPr>
        <w:object w:dxaOrig="7205" w:dyaOrig="5401">
          <v:shape id="_x0000_i1031" type="#_x0000_t75" style="width:307.05pt;height:229.25pt" o:ole="">
            <v:imagedata r:id="rId25" o:title=""/>
          </v:shape>
          <o:OLEObject Type="Embed" ProgID="PowerPoint.Slide.12" ShapeID="_x0000_i1031" DrawAspect="Content" ObjectID="_1552331525" r:id="rId26"/>
        </w:object>
      </w:r>
    </w:p>
    <w:p w:rsidR="00401AE5" w:rsidRDefault="00FB07EC" w:rsidP="00FB07E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 w:rsidRPr="00C91928">
        <w:rPr>
          <w:rFonts w:ascii="Times New Roman" w:eastAsia="Times New Roman" w:hAnsi="Times New Roman" w:cs="Times New Roman"/>
          <w:b/>
          <w:sz w:val="28"/>
        </w:rPr>
        <w:object w:dxaOrig="7205" w:dyaOrig="5401">
          <v:shape id="_x0000_i1032" type="#_x0000_t75" style="width:307.85pt;height:230.05pt" o:ole="">
            <v:imagedata r:id="rId27" o:title=""/>
          </v:shape>
          <o:OLEObject Type="Embed" ProgID="PowerPoint.Slide.12" ShapeID="_x0000_i1032" DrawAspect="Content" ObjectID="_1552331526" r:id="rId28"/>
        </w:object>
      </w:r>
    </w:p>
    <w:p w:rsidR="00401AE5" w:rsidRDefault="00401AE5" w:rsidP="00401AE5">
      <w:pPr>
        <w:spacing w:after="0" w:line="240" w:lineRule="auto"/>
        <w:ind w:left="-284" w:firstLine="284"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                   </w:t>
      </w:r>
    </w:p>
    <w:p w:rsidR="00FB07EC" w:rsidRDefault="00FB07EC" w:rsidP="00401AE5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401AE5" w:rsidRDefault="00401AE5" w:rsidP="00401AE5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05A81">
        <w:rPr>
          <w:rFonts w:ascii="Times New Roman" w:eastAsia="Times New Roman" w:hAnsi="Times New Roman" w:cs="Times New Roman"/>
          <w:b/>
          <w:sz w:val="24"/>
          <w:szCs w:val="24"/>
        </w:rPr>
        <w:t xml:space="preserve">Таблица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3</w:t>
      </w:r>
      <w:r w:rsidRPr="00D05A81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p w:rsidR="00FB07EC" w:rsidRPr="00D05A81" w:rsidRDefault="00FB07EC" w:rsidP="00401AE5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a3"/>
        <w:tblW w:w="8646" w:type="dxa"/>
        <w:tblLook w:val="04A0" w:firstRow="1" w:lastRow="0" w:firstColumn="1" w:lastColumn="0" w:noHBand="0" w:noVBand="1"/>
      </w:tblPr>
      <w:tblGrid>
        <w:gridCol w:w="3652"/>
        <w:gridCol w:w="2693"/>
        <w:gridCol w:w="2301"/>
      </w:tblGrid>
      <w:tr w:rsidR="00401AE5" w:rsidRPr="00D05A81" w:rsidTr="00401AE5">
        <w:tc>
          <w:tcPr>
            <w:tcW w:w="3652" w:type="dxa"/>
          </w:tcPr>
          <w:p w:rsidR="00401AE5" w:rsidRPr="00D05A81" w:rsidRDefault="00401AE5" w:rsidP="00401A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3" w:type="dxa"/>
          </w:tcPr>
          <w:p w:rsidR="00401AE5" w:rsidRPr="00D05A81" w:rsidRDefault="00401AE5" w:rsidP="00401A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5A81">
              <w:rPr>
                <w:rFonts w:ascii="Times New Roman" w:hAnsi="Times New Roman" w:cs="Times New Roman"/>
                <w:b/>
                <w:sz w:val="24"/>
                <w:szCs w:val="24"/>
              </w:rPr>
              <w:t>201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2301" w:type="dxa"/>
          </w:tcPr>
          <w:p w:rsidR="00401AE5" w:rsidRPr="00974C39" w:rsidRDefault="00401AE5" w:rsidP="00401AE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74C39">
              <w:rPr>
                <w:rFonts w:ascii="Times New Roman" w:hAnsi="Times New Roman" w:cs="Times New Roman"/>
                <w:b/>
                <w:sz w:val="24"/>
                <w:szCs w:val="24"/>
              </w:rPr>
              <w:t>2016</w:t>
            </w:r>
          </w:p>
        </w:tc>
      </w:tr>
      <w:tr w:rsidR="00401AE5" w:rsidRPr="00D05A81" w:rsidTr="00401AE5">
        <w:tc>
          <w:tcPr>
            <w:tcW w:w="3652" w:type="dxa"/>
          </w:tcPr>
          <w:p w:rsidR="00401AE5" w:rsidRPr="00D05A81" w:rsidRDefault="00401AE5" w:rsidP="00401A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5A81">
              <w:rPr>
                <w:rFonts w:ascii="Times New Roman" w:hAnsi="Times New Roman" w:cs="Times New Roman"/>
                <w:sz w:val="24"/>
                <w:szCs w:val="24"/>
              </w:rPr>
              <w:t>Хирургическая активность</w:t>
            </w:r>
          </w:p>
        </w:tc>
        <w:tc>
          <w:tcPr>
            <w:tcW w:w="2693" w:type="dxa"/>
          </w:tcPr>
          <w:p w:rsidR="00401AE5" w:rsidRPr="00D05A81" w:rsidRDefault="00401AE5" w:rsidP="00401A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5A81">
              <w:rPr>
                <w:rFonts w:ascii="Times New Roman" w:hAnsi="Times New Roman" w:cs="Times New Roman"/>
                <w:sz w:val="24"/>
                <w:szCs w:val="24"/>
              </w:rPr>
              <w:t>72,7%</w:t>
            </w:r>
          </w:p>
        </w:tc>
        <w:tc>
          <w:tcPr>
            <w:tcW w:w="2301" w:type="dxa"/>
          </w:tcPr>
          <w:p w:rsidR="00401AE5" w:rsidRPr="00D05A81" w:rsidRDefault="00401AE5" w:rsidP="00401A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5A81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4,3</w:t>
            </w:r>
            <w:r w:rsidRPr="00D05A81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401AE5" w:rsidRPr="00D05A81" w:rsidTr="00401AE5">
        <w:tc>
          <w:tcPr>
            <w:tcW w:w="3652" w:type="dxa"/>
          </w:tcPr>
          <w:p w:rsidR="00401AE5" w:rsidRPr="00D05A81" w:rsidRDefault="00401AE5" w:rsidP="00401A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5A81">
              <w:rPr>
                <w:rFonts w:ascii="Times New Roman" w:hAnsi="Times New Roman" w:cs="Times New Roman"/>
                <w:sz w:val="24"/>
                <w:szCs w:val="24"/>
              </w:rPr>
              <w:t>Оперировано больных</w:t>
            </w:r>
          </w:p>
        </w:tc>
        <w:tc>
          <w:tcPr>
            <w:tcW w:w="2693" w:type="dxa"/>
          </w:tcPr>
          <w:p w:rsidR="00401AE5" w:rsidRPr="00D05A81" w:rsidRDefault="00401AE5" w:rsidP="00401A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5A81">
              <w:rPr>
                <w:rFonts w:ascii="Times New Roman" w:hAnsi="Times New Roman" w:cs="Times New Roman"/>
                <w:sz w:val="24"/>
                <w:szCs w:val="24"/>
              </w:rPr>
              <w:t>6730</w:t>
            </w:r>
          </w:p>
        </w:tc>
        <w:tc>
          <w:tcPr>
            <w:tcW w:w="2301" w:type="dxa"/>
          </w:tcPr>
          <w:p w:rsidR="00401AE5" w:rsidRPr="00D05A81" w:rsidRDefault="00401AE5" w:rsidP="00401A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6491</w:t>
            </w:r>
          </w:p>
        </w:tc>
      </w:tr>
      <w:tr w:rsidR="00401AE5" w:rsidRPr="00D05A81" w:rsidTr="00401AE5">
        <w:tc>
          <w:tcPr>
            <w:tcW w:w="3652" w:type="dxa"/>
          </w:tcPr>
          <w:p w:rsidR="00401AE5" w:rsidRPr="00D05A81" w:rsidRDefault="00401AE5" w:rsidP="00401A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5A81"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  <w:proofErr w:type="spellStart"/>
            <w:r w:rsidRPr="00D05A81">
              <w:rPr>
                <w:rFonts w:ascii="Times New Roman" w:hAnsi="Times New Roman" w:cs="Times New Roman"/>
                <w:sz w:val="24"/>
                <w:szCs w:val="24"/>
              </w:rPr>
              <w:t>т.ч</w:t>
            </w:r>
            <w:proofErr w:type="spellEnd"/>
            <w:r w:rsidRPr="00D05A81">
              <w:rPr>
                <w:rFonts w:ascii="Times New Roman" w:hAnsi="Times New Roman" w:cs="Times New Roman"/>
                <w:sz w:val="24"/>
                <w:szCs w:val="24"/>
              </w:rPr>
              <w:t>. в экстренном порядке</w:t>
            </w:r>
          </w:p>
        </w:tc>
        <w:tc>
          <w:tcPr>
            <w:tcW w:w="2693" w:type="dxa"/>
            <w:vAlign w:val="center"/>
          </w:tcPr>
          <w:p w:rsidR="00401AE5" w:rsidRPr="00D05A81" w:rsidRDefault="00401AE5" w:rsidP="00401A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5A81">
              <w:rPr>
                <w:rFonts w:ascii="Times New Roman" w:hAnsi="Times New Roman" w:cs="Times New Roman"/>
                <w:sz w:val="24"/>
                <w:szCs w:val="24"/>
              </w:rPr>
              <w:t>2300-34,2%</w:t>
            </w:r>
          </w:p>
        </w:tc>
        <w:tc>
          <w:tcPr>
            <w:tcW w:w="2301" w:type="dxa"/>
            <w:vAlign w:val="center"/>
          </w:tcPr>
          <w:p w:rsidR="00401AE5" w:rsidRPr="00D05A81" w:rsidRDefault="00401AE5" w:rsidP="00401A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2158</w:t>
            </w:r>
            <w:r w:rsidRPr="00D05A81">
              <w:rPr>
                <w:rFonts w:ascii="Times New Roman" w:hAnsi="Times New Roman" w:cs="Times New Roman"/>
                <w:sz w:val="24"/>
                <w:szCs w:val="24"/>
              </w:rPr>
              <w:t>-34,2%</w:t>
            </w:r>
          </w:p>
        </w:tc>
      </w:tr>
      <w:tr w:rsidR="00401AE5" w:rsidRPr="00D05A81" w:rsidTr="00401AE5">
        <w:tc>
          <w:tcPr>
            <w:tcW w:w="3652" w:type="dxa"/>
          </w:tcPr>
          <w:p w:rsidR="00401AE5" w:rsidRPr="00D05A81" w:rsidRDefault="00401AE5" w:rsidP="00401A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5A81">
              <w:rPr>
                <w:rFonts w:ascii="Times New Roman" w:hAnsi="Times New Roman" w:cs="Times New Roman"/>
                <w:sz w:val="24"/>
                <w:szCs w:val="24"/>
              </w:rPr>
              <w:t>Сделано операций</w:t>
            </w:r>
          </w:p>
        </w:tc>
        <w:tc>
          <w:tcPr>
            <w:tcW w:w="2693" w:type="dxa"/>
          </w:tcPr>
          <w:p w:rsidR="00401AE5" w:rsidRPr="00D05A81" w:rsidRDefault="00401AE5" w:rsidP="00401A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5A81">
              <w:rPr>
                <w:rFonts w:ascii="Times New Roman" w:hAnsi="Times New Roman" w:cs="Times New Roman"/>
                <w:sz w:val="24"/>
                <w:szCs w:val="24"/>
              </w:rPr>
              <w:t>8540</w:t>
            </w:r>
          </w:p>
        </w:tc>
        <w:tc>
          <w:tcPr>
            <w:tcW w:w="2301" w:type="dxa"/>
          </w:tcPr>
          <w:p w:rsidR="00401AE5" w:rsidRPr="00D05A81" w:rsidRDefault="00401AE5" w:rsidP="00401A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7947</w:t>
            </w:r>
          </w:p>
        </w:tc>
      </w:tr>
      <w:tr w:rsidR="00401AE5" w:rsidRPr="00D05A81" w:rsidTr="00401AE5">
        <w:tc>
          <w:tcPr>
            <w:tcW w:w="3652" w:type="dxa"/>
          </w:tcPr>
          <w:p w:rsidR="00401AE5" w:rsidRPr="00D05A81" w:rsidRDefault="00401AE5" w:rsidP="00401A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5A81"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  <w:proofErr w:type="spellStart"/>
            <w:r w:rsidRPr="00D05A81">
              <w:rPr>
                <w:rFonts w:ascii="Times New Roman" w:hAnsi="Times New Roman" w:cs="Times New Roman"/>
                <w:sz w:val="24"/>
                <w:szCs w:val="24"/>
              </w:rPr>
              <w:t>т.ч</w:t>
            </w:r>
            <w:proofErr w:type="spellEnd"/>
            <w:r w:rsidRPr="00D05A81">
              <w:rPr>
                <w:rFonts w:ascii="Times New Roman" w:hAnsi="Times New Roman" w:cs="Times New Roman"/>
                <w:sz w:val="24"/>
                <w:szCs w:val="24"/>
              </w:rPr>
              <w:t>. экстренно</w:t>
            </w:r>
          </w:p>
        </w:tc>
        <w:tc>
          <w:tcPr>
            <w:tcW w:w="2693" w:type="dxa"/>
            <w:vAlign w:val="center"/>
          </w:tcPr>
          <w:p w:rsidR="00401AE5" w:rsidRPr="00D05A81" w:rsidRDefault="00401AE5" w:rsidP="00401A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5A81">
              <w:rPr>
                <w:rFonts w:ascii="Times New Roman" w:hAnsi="Times New Roman" w:cs="Times New Roman"/>
                <w:sz w:val="24"/>
                <w:szCs w:val="24"/>
              </w:rPr>
              <w:t>2944-34,5%</w:t>
            </w:r>
          </w:p>
        </w:tc>
        <w:tc>
          <w:tcPr>
            <w:tcW w:w="2301" w:type="dxa"/>
            <w:vAlign w:val="center"/>
          </w:tcPr>
          <w:p w:rsidR="00401AE5" w:rsidRPr="00D05A81" w:rsidRDefault="00401AE5" w:rsidP="00401A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2653</w:t>
            </w:r>
            <w:r w:rsidRPr="00D05A81">
              <w:rPr>
                <w:rFonts w:ascii="Times New Roman" w:hAnsi="Times New Roman" w:cs="Times New Roman"/>
                <w:sz w:val="24"/>
                <w:szCs w:val="24"/>
              </w:rPr>
              <w:t>-34,5%</w:t>
            </w:r>
          </w:p>
        </w:tc>
      </w:tr>
    </w:tbl>
    <w:p w:rsidR="00401AE5" w:rsidRDefault="00401AE5" w:rsidP="00401AE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</w:rPr>
      </w:pPr>
    </w:p>
    <w:p w:rsidR="00FB07EC" w:rsidRDefault="00401AE5" w:rsidP="00401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4"/>
        </w:rPr>
        <w:br/>
      </w:r>
    </w:p>
    <w:p w:rsidR="00401AE5" w:rsidRDefault="00401AE5" w:rsidP="00401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8"/>
        </w:rPr>
        <w:t>Инфекции, связанные с оказанием медицинской помощи (ИСМП)</w:t>
      </w:r>
    </w:p>
    <w:p w:rsidR="00401AE5" w:rsidRDefault="00401AE5" w:rsidP="00401AE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</w:rPr>
      </w:pPr>
    </w:p>
    <w:p w:rsidR="00401AE5" w:rsidRDefault="00401AE5" w:rsidP="00401AE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</w:rPr>
      </w:pPr>
      <w:proofErr w:type="gramStart"/>
      <w:r w:rsidRPr="00445AAD">
        <w:rPr>
          <w:rFonts w:ascii="Times New Roman" w:eastAsia="Times New Roman" w:hAnsi="Times New Roman" w:cs="Times New Roman"/>
          <w:sz w:val="28"/>
        </w:rPr>
        <w:t>В 201</w:t>
      </w:r>
      <w:r>
        <w:rPr>
          <w:rFonts w:ascii="Times New Roman" w:eastAsia="Times New Roman" w:hAnsi="Times New Roman" w:cs="Times New Roman"/>
          <w:sz w:val="28"/>
        </w:rPr>
        <w:t>6</w:t>
      </w:r>
      <w:r w:rsidRPr="00445AAD">
        <w:rPr>
          <w:rFonts w:ascii="Times New Roman" w:eastAsia="Times New Roman" w:hAnsi="Times New Roman" w:cs="Times New Roman"/>
          <w:sz w:val="28"/>
        </w:rPr>
        <w:t xml:space="preserve"> году</w:t>
      </w:r>
      <w:r>
        <w:rPr>
          <w:rFonts w:ascii="Times New Roman" w:eastAsia="Times New Roman" w:hAnsi="Times New Roman" w:cs="Times New Roman"/>
          <w:sz w:val="28"/>
        </w:rPr>
        <w:t xml:space="preserve"> </w:t>
      </w:r>
      <w:r w:rsidRPr="00445AAD">
        <w:rPr>
          <w:rFonts w:ascii="Times New Roman" w:eastAsia="Times New Roman" w:hAnsi="Times New Roman" w:cs="Times New Roman"/>
          <w:sz w:val="28"/>
        </w:rPr>
        <w:t>отмечается снижение</w:t>
      </w:r>
      <w:r>
        <w:rPr>
          <w:rFonts w:ascii="Times New Roman" w:eastAsia="Times New Roman" w:hAnsi="Times New Roman" w:cs="Times New Roman"/>
          <w:sz w:val="28"/>
        </w:rPr>
        <w:t xml:space="preserve"> уровня заболеваемости инфекциями, связанными с оказанием медицинской помощи с 2,04 на 1000 госпитализированных пациентов в 2015 году до 0,99 на 1000 госпитализированных в 2016 году.</w:t>
      </w:r>
      <w:proofErr w:type="gramEnd"/>
    </w:p>
    <w:p w:rsidR="00401AE5" w:rsidRDefault="00401AE5" w:rsidP="00401AE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</w:rPr>
      </w:pPr>
    </w:p>
    <w:p w:rsidR="00401AE5" w:rsidRDefault="00FB07EC" w:rsidP="00401AE5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</w:rPr>
      </w:pPr>
      <w:r w:rsidRPr="00C91928">
        <w:rPr>
          <w:rFonts w:ascii="Times New Roman" w:eastAsia="Times New Roman" w:hAnsi="Times New Roman" w:cs="Times New Roman"/>
          <w:b/>
          <w:sz w:val="28"/>
        </w:rPr>
        <w:object w:dxaOrig="7205" w:dyaOrig="5401">
          <v:shape id="_x0000_i1033" type="#_x0000_t75" style="width:305.4pt;height:230.05pt" o:ole="">
            <v:imagedata r:id="rId29" o:title=""/>
          </v:shape>
          <o:OLEObject Type="Embed" ProgID="PowerPoint.Slide.12" ShapeID="_x0000_i1033" DrawAspect="Content" ObjectID="_1552331527" r:id="rId30"/>
        </w:object>
      </w:r>
    </w:p>
    <w:p w:rsidR="00401AE5" w:rsidRDefault="00401AE5" w:rsidP="00401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 w:rsidRPr="005659FD">
        <w:rPr>
          <w:rFonts w:ascii="Times New Roman" w:eastAsia="Times New Roman" w:hAnsi="Times New Roman" w:cs="Times New Roman"/>
          <w:b/>
          <w:sz w:val="28"/>
        </w:rPr>
        <w:lastRenderedPageBreak/>
        <w:t>Оказание высокотехнологичной медицинской помощи.</w:t>
      </w:r>
    </w:p>
    <w:p w:rsidR="00401AE5" w:rsidRDefault="00401AE5" w:rsidP="00401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401AE5" w:rsidRDefault="00401AE5" w:rsidP="00401AE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</w:rPr>
      </w:pPr>
      <w:r w:rsidRPr="00647D38">
        <w:rPr>
          <w:rFonts w:ascii="Times New Roman" w:eastAsia="Times New Roman" w:hAnsi="Times New Roman" w:cs="Times New Roman"/>
          <w:sz w:val="28"/>
        </w:rPr>
        <w:t>В</w:t>
      </w:r>
      <w:r>
        <w:rPr>
          <w:rFonts w:ascii="Times New Roman" w:eastAsia="Times New Roman" w:hAnsi="Times New Roman" w:cs="Times New Roman"/>
          <w:sz w:val="28"/>
        </w:rPr>
        <w:t xml:space="preserve"> 2016 году краевой детской больнице за счет субвенции из бюджета Федерального фонда ОМС бюджетам территориальных фондов ОМС утвержден план по оказанию высокотехнологичной медицинской помощи в количестве 151 случая по профилям неонатология (60 случаев) и детская онкология (91 случай). План выполнен </w:t>
      </w:r>
      <w:r w:rsidRPr="00041075">
        <w:rPr>
          <w:rFonts w:ascii="Times New Roman" w:eastAsia="Times New Roman" w:hAnsi="Times New Roman" w:cs="Times New Roman"/>
          <w:sz w:val="28"/>
        </w:rPr>
        <w:t xml:space="preserve">на 98 % (полная и частичная </w:t>
      </w:r>
      <w:r w:rsidRPr="00041075">
        <w:rPr>
          <w:rFonts w:ascii="Times New Roman" w:hAnsi="Times New Roman" w:cs="Times New Roman"/>
          <w:sz w:val="28"/>
          <w:szCs w:val="28"/>
        </w:rPr>
        <w:t>неоплата затрат на оказание медицинской помощи</w:t>
      </w:r>
      <w:r w:rsidRPr="00041075">
        <w:rPr>
          <w:rFonts w:ascii="Times New Roman" w:eastAsia="Times New Roman" w:hAnsi="Times New Roman" w:cs="Times New Roman"/>
          <w:sz w:val="28"/>
        </w:rPr>
        <w:t xml:space="preserve"> по результатам </w:t>
      </w:r>
      <w:r w:rsidRPr="00871004">
        <w:rPr>
          <w:rFonts w:ascii="Times New Roman" w:hAnsi="Times New Roman" w:cs="Times New Roman"/>
          <w:sz w:val="28"/>
          <w:szCs w:val="28"/>
        </w:rPr>
        <w:t>проведен</w:t>
      </w:r>
      <w:r>
        <w:rPr>
          <w:rFonts w:ascii="Times New Roman" w:hAnsi="Times New Roman" w:cs="Times New Roman"/>
          <w:sz w:val="28"/>
          <w:szCs w:val="28"/>
        </w:rPr>
        <w:t xml:space="preserve">ного страховыми медицинскими организациями </w:t>
      </w:r>
      <w:r w:rsidRPr="00871004">
        <w:rPr>
          <w:rFonts w:ascii="Times New Roman" w:hAnsi="Times New Roman" w:cs="Times New Roman"/>
          <w:sz w:val="28"/>
          <w:szCs w:val="28"/>
        </w:rPr>
        <w:t xml:space="preserve">контроля объемов, сроков, качества и условий предоставления медицинской помощи по обязательному медицинскому </w:t>
      </w:r>
      <w:r w:rsidRPr="00041075">
        <w:rPr>
          <w:rFonts w:ascii="Times New Roman" w:hAnsi="Times New Roman" w:cs="Times New Roman"/>
          <w:sz w:val="28"/>
          <w:szCs w:val="28"/>
        </w:rPr>
        <w:t>страхованию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041075">
        <w:rPr>
          <w:rFonts w:ascii="Times New Roman" w:eastAsia="Times New Roman" w:hAnsi="Times New Roman" w:cs="Times New Roman"/>
          <w:sz w:val="28"/>
        </w:rPr>
        <w:t>.</w:t>
      </w:r>
    </w:p>
    <w:p w:rsidR="00401AE5" w:rsidRDefault="00401AE5" w:rsidP="00401AE5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b/>
          <w:sz w:val="28"/>
        </w:rPr>
      </w:pPr>
    </w:p>
    <w:p w:rsidR="00401AE5" w:rsidRDefault="00FB07EC" w:rsidP="00401AE5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</w:rPr>
      </w:pPr>
      <w:r w:rsidRPr="003C1748">
        <w:rPr>
          <w:rFonts w:ascii="Times New Roman" w:eastAsia="Times New Roman" w:hAnsi="Times New Roman" w:cs="Times New Roman"/>
          <w:b/>
          <w:sz w:val="28"/>
        </w:rPr>
        <w:object w:dxaOrig="7205" w:dyaOrig="5401">
          <v:shape id="_x0000_i1034" type="#_x0000_t75" style="width:276.4pt;height:207.7pt" o:ole="">
            <v:imagedata r:id="rId31" o:title=""/>
          </v:shape>
          <o:OLEObject Type="Embed" ProgID="PowerPoint.Slide.12" ShapeID="_x0000_i1034" DrawAspect="Content" ObjectID="_1552331528" r:id="rId32"/>
        </w:object>
      </w:r>
    </w:p>
    <w:p w:rsidR="00401AE5" w:rsidRDefault="00401AE5" w:rsidP="00401AE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</w:rPr>
      </w:pPr>
    </w:p>
    <w:p w:rsidR="00401AE5" w:rsidRDefault="00401AE5" w:rsidP="00401AE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Кроме того, на 2016 год был утвержден план на 14 случаев по оказанию высокотехнологичной медицинской помощи за счет субсидий из бюджета Федерального фонда ОМС и бюджета территориального фонда ОМС по профилям детская хирургия в период новорожденности (5 случаев) и ревматология (9 случаев). План выполнен на 100 %.</w:t>
      </w:r>
    </w:p>
    <w:p w:rsidR="00401AE5" w:rsidRDefault="00401AE5" w:rsidP="00401AE5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b/>
          <w:sz w:val="28"/>
        </w:rPr>
      </w:pPr>
    </w:p>
    <w:p w:rsidR="00401AE5" w:rsidRDefault="00FB07EC" w:rsidP="00401AE5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</w:rPr>
      </w:pPr>
      <w:r w:rsidRPr="003C1748">
        <w:rPr>
          <w:rFonts w:ascii="Times New Roman" w:eastAsia="Times New Roman" w:hAnsi="Times New Roman" w:cs="Times New Roman"/>
          <w:b/>
          <w:sz w:val="28"/>
        </w:rPr>
        <w:object w:dxaOrig="7205" w:dyaOrig="5401">
          <v:shape id="_x0000_i1035" type="#_x0000_t75" style="width:276.4pt;height:206.05pt" o:ole="">
            <v:imagedata r:id="rId33" o:title=""/>
          </v:shape>
          <o:OLEObject Type="Embed" ProgID="PowerPoint.Slide.12" ShapeID="_x0000_i1035" DrawAspect="Content" ObjectID="_1552331529" r:id="rId34"/>
        </w:object>
      </w:r>
    </w:p>
    <w:p w:rsidR="00401AE5" w:rsidRDefault="00401AE5" w:rsidP="00401AE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</w:rPr>
      </w:pPr>
    </w:p>
    <w:p w:rsidR="00FB07EC" w:rsidRDefault="00FB07EC" w:rsidP="00401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FB07EC" w:rsidRDefault="00FB07EC" w:rsidP="00401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401AE5" w:rsidRDefault="00401AE5" w:rsidP="00401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lastRenderedPageBreak/>
        <w:t>Показатели деятельности амбулаторно-поликлинической службы.</w:t>
      </w:r>
    </w:p>
    <w:p w:rsidR="00401AE5" w:rsidRDefault="00401AE5" w:rsidP="00401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401AE5" w:rsidRPr="005659FD" w:rsidRDefault="00401AE5" w:rsidP="00401AE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91C6D">
        <w:rPr>
          <w:rFonts w:ascii="Times New Roman" w:eastAsia="Times New Roman" w:hAnsi="Times New Roman" w:cs="Times New Roman"/>
          <w:sz w:val="28"/>
          <w:szCs w:val="28"/>
        </w:rPr>
        <w:t>В краевой детской больнице первичная медико-санитарная помощь в амбулаторных условиях оказывается в консультативной поликлинике,</w:t>
      </w:r>
      <w:r w:rsidRPr="00791C6D">
        <w:rPr>
          <w:rFonts w:ascii="Times New Roman" w:eastAsia="Times New Roman" w:hAnsi="Times New Roman" w:cs="Times New Roman"/>
          <w:sz w:val="28"/>
        </w:rPr>
        <w:t xml:space="preserve"> кабинете охраны зрения, приемном отделении и при выездах в районы края с использованием </w:t>
      </w:r>
      <w:r w:rsidRPr="00791C6D">
        <w:rPr>
          <w:rFonts w:ascii="Times New Roman" w:eastAsia="Times New Roman" w:hAnsi="Times New Roman" w:cs="Times New Roman"/>
          <w:spacing w:val="-1"/>
          <w:sz w:val="28"/>
        </w:rPr>
        <w:t>мобильного медицинского модуля</w:t>
      </w:r>
    </w:p>
    <w:p w:rsidR="00401AE5" w:rsidRDefault="00401AE5" w:rsidP="00401AE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401AE5" w:rsidRDefault="00401AE5" w:rsidP="00401AE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proofErr w:type="gramStart"/>
      <w:r w:rsidRPr="00982868">
        <w:rPr>
          <w:rFonts w:ascii="Times New Roman" w:eastAsia="Times New Roman" w:hAnsi="Times New Roman" w:cs="Times New Roman"/>
          <w:sz w:val="28"/>
        </w:rPr>
        <w:t>В 201</w:t>
      </w:r>
      <w:r>
        <w:rPr>
          <w:rFonts w:ascii="Times New Roman" w:eastAsia="Times New Roman" w:hAnsi="Times New Roman" w:cs="Times New Roman"/>
          <w:sz w:val="28"/>
        </w:rPr>
        <w:t>6</w:t>
      </w:r>
      <w:r w:rsidRPr="00982868">
        <w:rPr>
          <w:rFonts w:ascii="Times New Roman" w:eastAsia="Times New Roman" w:hAnsi="Times New Roman" w:cs="Times New Roman"/>
          <w:sz w:val="28"/>
        </w:rPr>
        <w:t xml:space="preserve"> году</w:t>
      </w:r>
      <w:r>
        <w:rPr>
          <w:rFonts w:ascii="Times New Roman" w:eastAsia="Times New Roman" w:hAnsi="Times New Roman" w:cs="Times New Roman"/>
          <w:sz w:val="28"/>
        </w:rPr>
        <w:t xml:space="preserve"> в консультативной поликлинике план по амбулаторной помощи выполнен на 101,5 %, в приемном отделении -  на 112,2%, во время выездов в районы Ставропольского края с использованием мобильного модуля план выполнен на </w:t>
      </w:r>
      <w:r w:rsidRPr="00B12FA3">
        <w:rPr>
          <w:rFonts w:ascii="Times New Roman" w:eastAsia="Times New Roman" w:hAnsi="Times New Roman" w:cs="Times New Roman"/>
          <w:sz w:val="28"/>
        </w:rPr>
        <w:t>82,3</w:t>
      </w:r>
      <w:r>
        <w:rPr>
          <w:rFonts w:ascii="Times New Roman" w:eastAsia="Times New Roman" w:hAnsi="Times New Roman" w:cs="Times New Roman"/>
          <w:sz w:val="28"/>
        </w:rPr>
        <w:t xml:space="preserve"> % (причины невыполнения плана: </w:t>
      </w:r>
      <w:proofErr w:type="gramEnd"/>
    </w:p>
    <w:p w:rsidR="00401AE5" w:rsidRDefault="00401AE5" w:rsidP="00401AE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1) дефекты в подготовке контингента пациентов для осмотра специалистами мобильной бригады – обращение пациентов без документов, позволяющих предоставить случай на оплату (полис ОМС, свидетельство о рождении или паспорт пациента, документ, удостоверяющий личность законного представителя пациента); </w:t>
      </w:r>
    </w:p>
    <w:p w:rsidR="00401AE5" w:rsidRDefault="00401AE5" w:rsidP="00401AE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proofErr w:type="gramStart"/>
      <w:r>
        <w:rPr>
          <w:rFonts w:ascii="Times New Roman" w:eastAsia="Times New Roman" w:hAnsi="Times New Roman" w:cs="Times New Roman"/>
          <w:sz w:val="28"/>
        </w:rPr>
        <w:t>2) возросло количество пациентов с хроническими заболеваниями, что привело к увеличению времени осмотра одного пациента).</w:t>
      </w:r>
      <w:proofErr w:type="gramEnd"/>
    </w:p>
    <w:p w:rsidR="00401AE5" w:rsidRDefault="00401AE5" w:rsidP="00401AE5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sz w:val="28"/>
        </w:rPr>
      </w:pPr>
    </w:p>
    <w:p w:rsidR="00401AE5" w:rsidRPr="00400293" w:rsidRDefault="00401AE5" w:rsidP="00401AE5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sz w:val="28"/>
        </w:rPr>
      </w:pPr>
    </w:p>
    <w:p w:rsidR="00401AE5" w:rsidRDefault="00FB07EC" w:rsidP="00401AE5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</w:rPr>
      </w:pPr>
      <w:r w:rsidRPr="003C1748">
        <w:rPr>
          <w:rFonts w:ascii="Times New Roman" w:eastAsia="Times New Roman" w:hAnsi="Times New Roman" w:cs="Times New Roman"/>
          <w:sz w:val="28"/>
        </w:rPr>
        <w:object w:dxaOrig="7205" w:dyaOrig="5401">
          <v:shape id="_x0000_i1036" type="#_x0000_t75" style="width:342.6pt;height:257.4pt" o:ole="">
            <v:imagedata r:id="rId35" o:title=""/>
          </v:shape>
          <o:OLEObject Type="Embed" ProgID="PowerPoint.Slide.12" ShapeID="_x0000_i1036" DrawAspect="Content" ObjectID="_1552331530" r:id="rId36"/>
        </w:object>
      </w:r>
    </w:p>
    <w:p w:rsidR="00401AE5" w:rsidRDefault="00401AE5" w:rsidP="00401AE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401AE5" w:rsidRDefault="00401AE5" w:rsidP="00401AE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401AE5" w:rsidRDefault="00401AE5" w:rsidP="00401AE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pacing w:val="-1"/>
          <w:sz w:val="28"/>
        </w:rPr>
        <w:t xml:space="preserve">В </w:t>
      </w:r>
      <w:r>
        <w:rPr>
          <w:rFonts w:ascii="Times New Roman" w:eastAsia="Times New Roman" w:hAnsi="Times New Roman" w:cs="Times New Roman"/>
          <w:sz w:val="28"/>
        </w:rPr>
        <w:t>целом п</w:t>
      </w:r>
      <w:r>
        <w:rPr>
          <w:rFonts w:ascii="Times New Roman" w:eastAsia="Times New Roman" w:hAnsi="Times New Roman" w:cs="Times New Roman"/>
          <w:spacing w:val="-1"/>
          <w:sz w:val="28"/>
        </w:rPr>
        <w:t xml:space="preserve">лан по оказанию медицинской помощи в амбулаторных условиях по посещениям в 2016 году </w:t>
      </w:r>
      <w:r>
        <w:rPr>
          <w:rFonts w:ascii="Times New Roman" w:eastAsia="Times New Roman" w:hAnsi="Times New Roman" w:cs="Times New Roman"/>
          <w:sz w:val="28"/>
        </w:rPr>
        <w:t>выполнен на 106,9 % (в 2015 году – на 103 %).</w:t>
      </w:r>
      <w:r>
        <w:rPr>
          <w:rFonts w:ascii="Times New Roman" w:eastAsia="Times New Roman" w:hAnsi="Times New Roman" w:cs="Times New Roman"/>
          <w:b/>
          <w:sz w:val="24"/>
        </w:rPr>
        <w:t xml:space="preserve"> </w:t>
      </w:r>
      <w:r w:rsidRPr="00E96E19">
        <w:rPr>
          <w:rFonts w:ascii="Times New Roman" w:eastAsia="Times New Roman" w:hAnsi="Times New Roman" w:cs="Times New Roman"/>
          <w:sz w:val="28"/>
          <w:szCs w:val="28"/>
        </w:rPr>
        <w:t>План по обращениям в консультативной поликлинике выполнен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2016 году на </w:t>
      </w:r>
      <w:r w:rsidRPr="00164013">
        <w:rPr>
          <w:rFonts w:ascii="Times New Roman" w:eastAsia="Times New Roman" w:hAnsi="Times New Roman" w:cs="Times New Roman"/>
          <w:sz w:val="28"/>
          <w:szCs w:val="28"/>
        </w:rPr>
        <w:t>94,4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% (</w:t>
      </w:r>
      <w:r w:rsidRPr="00E96E19">
        <w:rPr>
          <w:rFonts w:ascii="Times New Roman" w:eastAsia="Times New Roman" w:hAnsi="Times New Roman" w:cs="Times New Roman"/>
          <w:sz w:val="28"/>
          <w:szCs w:val="28"/>
        </w:rPr>
        <w:t>в 2015 году на 104,1 %</w:t>
      </w:r>
      <w:r>
        <w:rPr>
          <w:rFonts w:ascii="Times New Roman" w:eastAsia="Times New Roman" w:hAnsi="Times New Roman" w:cs="Times New Roman"/>
          <w:sz w:val="28"/>
          <w:szCs w:val="28"/>
        </w:rPr>
        <w:t>)</w:t>
      </w:r>
      <w:r w:rsidRPr="00E96E19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401AE5" w:rsidRPr="00400293" w:rsidRDefault="00401AE5" w:rsidP="00401AE5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401AE5" w:rsidRPr="00E96E19" w:rsidRDefault="00FB07EC" w:rsidP="00401AE5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3C1748">
        <w:rPr>
          <w:rFonts w:ascii="Times New Roman" w:eastAsia="Times New Roman" w:hAnsi="Times New Roman" w:cs="Times New Roman"/>
          <w:sz w:val="28"/>
          <w:szCs w:val="28"/>
        </w:rPr>
        <w:object w:dxaOrig="7205" w:dyaOrig="5401">
          <v:shape id="_x0000_i1037" type="#_x0000_t75" style="width:313.65pt;height:235.85pt" o:ole="">
            <v:imagedata r:id="rId37" o:title=""/>
          </v:shape>
          <o:OLEObject Type="Embed" ProgID="PowerPoint.Slide.12" ShapeID="_x0000_i1037" DrawAspect="Content" ObjectID="_1552331531" r:id="rId38"/>
        </w:object>
      </w:r>
    </w:p>
    <w:p w:rsidR="00401AE5" w:rsidRDefault="00401AE5" w:rsidP="00401AE5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401AE5" w:rsidRDefault="00401AE5" w:rsidP="00401AE5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401AE5" w:rsidRDefault="00401AE5" w:rsidP="00401AE5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401AE5" w:rsidRDefault="00401AE5" w:rsidP="00401AE5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401AE5" w:rsidRPr="003D2AC5" w:rsidRDefault="00401AE5" w:rsidP="00401AE5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</w:rPr>
      </w:pPr>
      <w:r w:rsidRPr="003D2AC5">
        <w:rPr>
          <w:rFonts w:ascii="Times New Roman" w:eastAsia="Times New Roman" w:hAnsi="Times New Roman" w:cs="Times New Roman"/>
          <w:b/>
          <w:sz w:val="28"/>
        </w:rPr>
        <w:t>Организация выездной медицинской помощи</w:t>
      </w:r>
      <w:r>
        <w:rPr>
          <w:rFonts w:ascii="Times New Roman" w:eastAsia="Times New Roman" w:hAnsi="Times New Roman" w:cs="Times New Roman"/>
          <w:b/>
          <w:sz w:val="28"/>
        </w:rPr>
        <w:t>.</w:t>
      </w:r>
    </w:p>
    <w:p w:rsidR="00401AE5" w:rsidRDefault="00401AE5" w:rsidP="00401AE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401AE5" w:rsidRPr="009B39D6" w:rsidRDefault="00401AE5" w:rsidP="00401AE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В 2016 году врачами краевой детской больницы было осуществлено 260 выездов в районы края (в 2015 г. – 259), из них 99 выездов выполнено сотрудниками реанимационно-консультативного центра (в 2015 г. – 95), 17 выездов с использованием мобильного комплекса (в 2015 г. – 17) и 143 выезда по </w:t>
      </w:r>
      <w:proofErr w:type="spellStart"/>
      <w:r>
        <w:rPr>
          <w:rFonts w:ascii="Times New Roman" w:eastAsia="Times New Roman" w:hAnsi="Times New Roman" w:cs="Times New Roman"/>
          <w:sz w:val="28"/>
        </w:rPr>
        <w:t>санавиации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. Врачами РКЦ в телефонном режиме </w:t>
      </w:r>
      <w:r>
        <w:rPr>
          <w:rFonts w:ascii="Times New Roman" w:hAnsi="Times New Roman" w:cs="Times New Roman"/>
          <w:sz w:val="28"/>
          <w:szCs w:val="28"/>
        </w:rPr>
        <w:t>консультировано 3</w:t>
      </w:r>
      <w:r w:rsidRPr="009114B6">
        <w:rPr>
          <w:rFonts w:ascii="Times New Roman" w:hAnsi="Times New Roman" w:cs="Times New Roman"/>
          <w:sz w:val="28"/>
          <w:szCs w:val="28"/>
        </w:rPr>
        <w:t>07</w:t>
      </w:r>
      <w:r>
        <w:rPr>
          <w:rFonts w:ascii="Times New Roman" w:hAnsi="Times New Roman" w:cs="Times New Roman"/>
          <w:sz w:val="28"/>
          <w:szCs w:val="28"/>
        </w:rPr>
        <w:t xml:space="preserve"> пациентов, получающих лечение в других медицинских организациях Ставропольского края, выполнен </w:t>
      </w:r>
      <w:r w:rsidRPr="009B39D6">
        <w:rPr>
          <w:rFonts w:ascii="Times New Roman" w:hAnsi="Times New Roman" w:cs="Times New Roman"/>
          <w:sz w:val="28"/>
          <w:szCs w:val="28"/>
        </w:rPr>
        <w:t>61 выезд с целью транспортировки больных, 29 из них – с протезированием функции дыхания.</w:t>
      </w:r>
      <w:r>
        <w:rPr>
          <w:rFonts w:ascii="Times New Roman" w:hAnsi="Times New Roman" w:cs="Times New Roman"/>
          <w:sz w:val="28"/>
          <w:szCs w:val="28"/>
        </w:rPr>
        <w:t xml:space="preserve"> План по медицинской эвакуации выполнен </w:t>
      </w:r>
      <w:r w:rsidRPr="00164013">
        <w:rPr>
          <w:rFonts w:ascii="Times New Roman" w:hAnsi="Times New Roman" w:cs="Times New Roman"/>
          <w:sz w:val="28"/>
          <w:szCs w:val="28"/>
        </w:rPr>
        <w:t>на 96 %</w:t>
      </w:r>
      <w:r>
        <w:rPr>
          <w:rFonts w:ascii="Times New Roman" w:hAnsi="Times New Roman" w:cs="Times New Roman"/>
          <w:sz w:val="28"/>
          <w:szCs w:val="28"/>
        </w:rPr>
        <w:t xml:space="preserve"> (план – 50 выездов, факт – 48).</w:t>
      </w:r>
    </w:p>
    <w:p w:rsidR="00401AE5" w:rsidRDefault="00401AE5" w:rsidP="00401AE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pacing w:val="-1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pacing w:val="-1"/>
          <w:sz w:val="28"/>
          <w:shd w:val="clear" w:color="auto" w:fill="FFFFFF"/>
        </w:rPr>
        <w:t>Все дети с заболеваниями, выявленными при осуществлении выездной формы работы, были обследованы и пролечены в стационарных или амбулаторных условиях краевой детской клинической больницы.</w:t>
      </w:r>
    </w:p>
    <w:p w:rsidR="00401AE5" w:rsidRDefault="00401AE5" w:rsidP="00401AE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</w:rPr>
      </w:pPr>
    </w:p>
    <w:p w:rsidR="00401AE5" w:rsidRDefault="00401AE5" w:rsidP="00401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noProof/>
          <w:sz w:val="24"/>
        </w:rPr>
        <w:drawing>
          <wp:inline distT="0" distB="0" distL="0" distR="0" wp14:anchorId="3596A914" wp14:editId="6FE12886">
            <wp:extent cx="3584027" cy="2688146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8221" cy="26912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01AE5" w:rsidRDefault="00401AE5" w:rsidP="00401AE5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401AE5" w:rsidRPr="003B5E21" w:rsidRDefault="00401AE5" w:rsidP="00401AE5">
      <w:pPr>
        <w:tabs>
          <w:tab w:val="left" w:pos="6090"/>
        </w:tabs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ab/>
      </w:r>
      <w:r w:rsidRPr="003B5E21">
        <w:rPr>
          <w:rFonts w:ascii="Times New Roman" w:eastAsia="Times New Roman" w:hAnsi="Times New Roman" w:cs="Times New Roman"/>
          <w:b/>
          <w:sz w:val="24"/>
          <w:szCs w:val="24"/>
        </w:rPr>
        <w:t xml:space="preserve">Таблица 6 </w:t>
      </w:r>
    </w:p>
    <w:p w:rsidR="00401AE5" w:rsidRDefault="00401AE5" w:rsidP="00401AE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</w:rPr>
      </w:pPr>
    </w:p>
    <w:tbl>
      <w:tblPr>
        <w:tblW w:w="0" w:type="auto"/>
        <w:tblInd w:w="40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804"/>
        <w:gridCol w:w="992"/>
        <w:gridCol w:w="1100"/>
      </w:tblGrid>
      <w:tr w:rsidR="00401AE5" w:rsidTr="00401AE5">
        <w:tc>
          <w:tcPr>
            <w:tcW w:w="680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FFFFFF"/>
            <w:tcMar>
              <w:left w:w="40" w:type="dxa"/>
              <w:right w:w="40" w:type="dxa"/>
            </w:tcMar>
          </w:tcPr>
          <w:p w:rsidR="00401AE5" w:rsidRDefault="00401AE5" w:rsidP="00401AE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sz w:val="28"/>
                <w:shd w:val="clear" w:color="auto" w:fill="FFFFFF"/>
              </w:rPr>
              <w:t>Виды выездов</w:t>
            </w:r>
          </w:p>
        </w:tc>
        <w:tc>
          <w:tcPr>
            <w:tcW w:w="209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40" w:type="dxa"/>
              <w:right w:w="40" w:type="dxa"/>
            </w:tcMar>
          </w:tcPr>
          <w:p w:rsidR="00401AE5" w:rsidRDefault="00401AE5" w:rsidP="00401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6"/>
                <w:sz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spacing w:val="-6"/>
                <w:sz w:val="28"/>
                <w:shd w:val="clear" w:color="auto" w:fill="FFFFFF"/>
              </w:rPr>
              <w:t>Годы</w:t>
            </w:r>
          </w:p>
        </w:tc>
      </w:tr>
      <w:tr w:rsidR="00401AE5" w:rsidTr="00401AE5">
        <w:tc>
          <w:tcPr>
            <w:tcW w:w="680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40" w:type="dxa"/>
              <w:right w:w="40" w:type="dxa"/>
            </w:tcMar>
          </w:tcPr>
          <w:p w:rsidR="00401AE5" w:rsidRDefault="00401AE5" w:rsidP="00401AE5">
            <w:pPr>
              <w:spacing w:after="0" w:line="240" w:lineRule="auto"/>
              <w:rPr>
                <w:rFonts w:ascii="Times New Roman" w:eastAsia="Times New Roman" w:hAnsi="Times New Roman" w:cs="Times New Roman"/>
                <w:spacing w:val="-2"/>
                <w:sz w:val="28"/>
                <w:shd w:val="clear" w:color="auto" w:fill="FFFFFF"/>
              </w:rPr>
            </w:pP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FFFFF"/>
            <w:tcMar>
              <w:left w:w="40" w:type="dxa"/>
              <w:right w:w="40" w:type="dxa"/>
            </w:tcMar>
          </w:tcPr>
          <w:p w:rsidR="00401AE5" w:rsidRDefault="00401AE5" w:rsidP="00401AE5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pacing w:val="-6"/>
                <w:sz w:val="28"/>
                <w:shd w:val="clear" w:color="auto" w:fill="FFFFFF"/>
              </w:rPr>
              <w:t>2015</w:t>
            </w:r>
          </w:p>
        </w:tc>
        <w:tc>
          <w:tcPr>
            <w:tcW w:w="110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40" w:type="dxa"/>
              <w:right w:w="40" w:type="dxa"/>
            </w:tcMar>
          </w:tcPr>
          <w:p w:rsidR="00401AE5" w:rsidRDefault="00401AE5" w:rsidP="00401AE5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pacing w:val="-6"/>
                <w:sz w:val="28"/>
                <w:shd w:val="clear" w:color="auto" w:fill="FFFFFF"/>
              </w:rPr>
              <w:t>2016</w:t>
            </w:r>
          </w:p>
        </w:tc>
      </w:tr>
      <w:tr w:rsidR="00401AE5" w:rsidTr="00401AE5">
        <w:tc>
          <w:tcPr>
            <w:tcW w:w="68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40" w:type="dxa"/>
              <w:right w:w="40" w:type="dxa"/>
            </w:tcMar>
          </w:tcPr>
          <w:p w:rsidR="00401AE5" w:rsidRDefault="00401AE5" w:rsidP="00401AE5">
            <w:pPr>
              <w:spacing w:after="0" w:line="240" w:lineRule="auto"/>
              <w:rPr>
                <w:rFonts w:ascii="Times New Roman" w:eastAsia="Times New Roman" w:hAnsi="Times New Roman" w:cs="Times New Roman"/>
                <w:spacing w:val="-2"/>
                <w:sz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8"/>
                <w:shd w:val="clear" w:color="auto" w:fill="FFFFFF"/>
              </w:rPr>
              <w:t>С использованием мобильного комплекса</w:t>
            </w:r>
          </w:p>
          <w:p w:rsidR="00401AE5" w:rsidRDefault="00401AE5" w:rsidP="00401AE5">
            <w:pPr>
              <w:spacing w:after="0" w:line="240" w:lineRule="auto"/>
              <w:jc w:val="center"/>
            </w:pP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FFFFF"/>
            <w:tcMar>
              <w:left w:w="40" w:type="dxa"/>
              <w:right w:w="40" w:type="dxa"/>
            </w:tcMar>
          </w:tcPr>
          <w:p w:rsidR="00401AE5" w:rsidRPr="0054273A" w:rsidRDefault="00401AE5" w:rsidP="00401AE5">
            <w:pPr>
              <w:spacing w:after="0" w:line="240" w:lineRule="auto"/>
              <w:jc w:val="center"/>
            </w:pPr>
            <w:r w:rsidRPr="0054273A">
              <w:rPr>
                <w:rFonts w:ascii="Times New Roman" w:eastAsia="Times New Roman" w:hAnsi="Times New Roman" w:cs="Times New Roman"/>
                <w:sz w:val="28"/>
                <w:shd w:val="clear" w:color="auto" w:fill="FFFFFF"/>
              </w:rPr>
              <w:t>17</w:t>
            </w:r>
          </w:p>
        </w:tc>
        <w:tc>
          <w:tcPr>
            <w:tcW w:w="110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40" w:type="dxa"/>
              <w:right w:w="40" w:type="dxa"/>
            </w:tcMar>
          </w:tcPr>
          <w:p w:rsidR="00401AE5" w:rsidRPr="0054273A" w:rsidRDefault="00401AE5" w:rsidP="00401AE5">
            <w:pPr>
              <w:spacing w:after="0" w:line="240" w:lineRule="auto"/>
              <w:jc w:val="center"/>
            </w:pPr>
            <w:r w:rsidRPr="0054273A">
              <w:rPr>
                <w:rFonts w:ascii="Times New Roman" w:eastAsia="Times New Roman" w:hAnsi="Times New Roman" w:cs="Times New Roman"/>
                <w:sz w:val="28"/>
                <w:shd w:val="clear" w:color="auto" w:fill="FFFFFF"/>
              </w:rPr>
              <w:t>17</w:t>
            </w:r>
          </w:p>
        </w:tc>
      </w:tr>
      <w:tr w:rsidR="00401AE5" w:rsidTr="00401AE5">
        <w:tc>
          <w:tcPr>
            <w:tcW w:w="68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40" w:type="dxa"/>
              <w:right w:w="40" w:type="dxa"/>
            </w:tcMar>
          </w:tcPr>
          <w:p w:rsidR="00401AE5" w:rsidRDefault="00401AE5" w:rsidP="00401AE5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pacing w:val="-2"/>
                <w:sz w:val="28"/>
                <w:shd w:val="clear" w:color="auto" w:fill="FFFFFF"/>
              </w:rPr>
              <w:t>Реанимационно-консультативный центр (РКЦ)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FFFFF"/>
            <w:tcMar>
              <w:left w:w="40" w:type="dxa"/>
              <w:right w:w="40" w:type="dxa"/>
            </w:tcMar>
          </w:tcPr>
          <w:p w:rsidR="00401AE5" w:rsidRPr="0054273A" w:rsidRDefault="00401AE5" w:rsidP="00401AE5">
            <w:pPr>
              <w:spacing w:after="0" w:line="240" w:lineRule="auto"/>
              <w:jc w:val="center"/>
            </w:pPr>
            <w:r w:rsidRPr="0054273A">
              <w:rPr>
                <w:rFonts w:ascii="Times New Roman" w:eastAsia="Times New Roman" w:hAnsi="Times New Roman" w:cs="Times New Roman"/>
                <w:sz w:val="28"/>
                <w:shd w:val="clear" w:color="auto" w:fill="FFFFFF"/>
              </w:rPr>
              <w:t>95</w:t>
            </w:r>
          </w:p>
        </w:tc>
        <w:tc>
          <w:tcPr>
            <w:tcW w:w="110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40" w:type="dxa"/>
              <w:right w:w="40" w:type="dxa"/>
            </w:tcMar>
          </w:tcPr>
          <w:p w:rsidR="00401AE5" w:rsidRPr="0054273A" w:rsidRDefault="00401AE5" w:rsidP="00401AE5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  <w:shd w:val="clear" w:color="auto" w:fill="FFFFFF"/>
              </w:rPr>
              <w:t>99</w:t>
            </w:r>
          </w:p>
        </w:tc>
      </w:tr>
      <w:tr w:rsidR="00401AE5" w:rsidTr="00401AE5">
        <w:tc>
          <w:tcPr>
            <w:tcW w:w="68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40" w:type="dxa"/>
              <w:right w:w="40" w:type="dxa"/>
            </w:tcMar>
          </w:tcPr>
          <w:p w:rsidR="00401AE5" w:rsidRDefault="00401AE5" w:rsidP="00401AE5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pacing w:val="-2"/>
                <w:sz w:val="28"/>
                <w:shd w:val="clear" w:color="auto" w:fill="FFFFFF"/>
              </w:rPr>
              <w:t xml:space="preserve">Санитарная авиация                                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FFFFF"/>
            <w:tcMar>
              <w:left w:w="40" w:type="dxa"/>
              <w:right w:w="40" w:type="dxa"/>
            </w:tcMar>
          </w:tcPr>
          <w:p w:rsidR="00401AE5" w:rsidRPr="0054273A" w:rsidRDefault="00401AE5" w:rsidP="00401AE5">
            <w:pPr>
              <w:spacing w:after="0" w:line="240" w:lineRule="auto"/>
              <w:jc w:val="center"/>
            </w:pPr>
            <w:r w:rsidRPr="0054273A">
              <w:rPr>
                <w:rFonts w:ascii="Times New Roman" w:eastAsia="Times New Roman" w:hAnsi="Times New Roman" w:cs="Times New Roman"/>
                <w:sz w:val="28"/>
                <w:shd w:val="clear" w:color="auto" w:fill="FFFFFF"/>
              </w:rPr>
              <w:t>140</w:t>
            </w:r>
          </w:p>
        </w:tc>
        <w:tc>
          <w:tcPr>
            <w:tcW w:w="110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40" w:type="dxa"/>
              <w:right w:w="40" w:type="dxa"/>
            </w:tcMar>
          </w:tcPr>
          <w:p w:rsidR="00401AE5" w:rsidRPr="0054273A" w:rsidRDefault="00401AE5" w:rsidP="00401AE5">
            <w:pPr>
              <w:spacing w:after="0" w:line="240" w:lineRule="auto"/>
              <w:jc w:val="center"/>
            </w:pPr>
            <w:r w:rsidRPr="0054273A">
              <w:rPr>
                <w:rFonts w:ascii="Times New Roman" w:eastAsia="Times New Roman" w:hAnsi="Times New Roman" w:cs="Times New Roman"/>
                <w:sz w:val="28"/>
                <w:shd w:val="clear" w:color="auto" w:fill="FFFFFF"/>
              </w:rPr>
              <w:t>14</w:t>
            </w:r>
            <w:r>
              <w:rPr>
                <w:rFonts w:ascii="Times New Roman" w:eastAsia="Times New Roman" w:hAnsi="Times New Roman" w:cs="Times New Roman"/>
                <w:sz w:val="28"/>
                <w:shd w:val="clear" w:color="auto" w:fill="FFFFFF"/>
              </w:rPr>
              <w:t>3</w:t>
            </w:r>
          </w:p>
        </w:tc>
      </w:tr>
    </w:tbl>
    <w:p w:rsidR="00401AE5" w:rsidRDefault="00401AE5" w:rsidP="00401AE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01AE5" w:rsidRPr="00E141B6" w:rsidRDefault="00401AE5" w:rsidP="00401AE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B07EC" w:rsidRDefault="00FB07EC" w:rsidP="00401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FB07EC" w:rsidRDefault="00FB07EC" w:rsidP="00401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401AE5" w:rsidRDefault="00401AE5" w:rsidP="00401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Работа с обращениями граждан.</w:t>
      </w:r>
    </w:p>
    <w:p w:rsidR="00401AE5" w:rsidRDefault="00401AE5" w:rsidP="00401AE5">
      <w:pPr>
        <w:spacing w:after="0" w:line="240" w:lineRule="auto"/>
        <w:jc w:val="both"/>
        <w:rPr>
          <w:rFonts w:ascii="Times New Roman" w:eastAsia="Times New Roman" w:hAnsi="Times New Roman" w:cs="Times New Roman"/>
          <w:color w:val="444444"/>
          <w:sz w:val="28"/>
        </w:rPr>
      </w:pPr>
    </w:p>
    <w:p w:rsidR="00401AE5" w:rsidRDefault="00401AE5" w:rsidP="00401AE5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   2016 год  в вышестоящие органы поступило 88 обращений (в 2015 г. – 91), из них 13 благодарностей, которые составили 14,8 % от числа обращений, 17 заявлений и  58  жалоб. Количество жалоб в сравнении с 2015 годом уменьшилось 9,9 % (в 2016 г. - на 11 жалоб меньше, чем в 2015 г.).</w:t>
      </w:r>
    </w:p>
    <w:p w:rsidR="00401AE5" w:rsidRDefault="00401AE5" w:rsidP="00401AE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401AE5" w:rsidRDefault="00401AE5" w:rsidP="00401AE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hAnsi="Times New Roman"/>
          <w:sz w:val="28"/>
          <w:szCs w:val="28"/>
        </w:rPr>
        <w:t>В 2016 году в</w:t>
      </w:r>
      <w:r>
        <w:rPr>
          <w:rFonts w:ascii="Times New Roman" w:eastAsia="Times New Roman" w:hAnsi="Times New Roman" w:cs="Times New Roman"/>
          <w:sz w:val="28"/>
        </w:rPr>
        <w:t xml:space="preserve"> структуре обращений также как и в 2015 году на 1 месте находятся обращения о содействии в лечении и обследовании (35,2 %  от общего числа обращений). Количество обращений, связанных с большой очередью на прием к врачам-специалистам консультативной поликлиники  уменьшилось на 52,2 % (с 23 до 11).</w:t>
      </w:r>
    </w:p>
    <w:p w:rsidR="00401AE5" w:rsidRDefault="00401AE5" w:rsidP="00401AE5">
      <w:pPr>
        <w:spacing w:after="0" w:line="240" w:lineRule="auto"/>
        <w:ind w:firstLine="708"/>
        <w:jc w:val="both"/>
        <w:rPr>
          <w:rFonts w:ascii="Times New Roman CYR" w:hAnsi="Times New Roman CYR" w:cs="Times New Roman CYR"/>
          <w:kern w:val="2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Среди зарегистрированных и рассмотренных в 2016 году обращений граждан обоснованных жалоб не было, </w:t>
      </w:r>
      <w:r>
        <w:rPr>
          <w:rFonts w:ascii="Times New Roman" w:hAnsi="Times New Roman"/>
          <w:sz w:val="28"/>
          <w:szCs w:val="28"/>
        </w:rPr>
        <w:t>3 обращения признаны частично обоснованными.</w:t>
      </w:r>
    </w:p>
    <w:p w:rsidR="00FB07EC" w:rsidRDefault="00401AE5" w:rsidP="00401AE5">
      <w:pPr>
        <w:spacing w:after="0" w:line="240" w:lineRule="auto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                       </w:t>
      </w:r>
      <w:r>
        <w:rPr>
          <w:rFonts w:ascii="Times New Roman" w:eastAsia="Times New Roman" w:hAnsi="Times New Roman" w:cs="Times New Roman"/>
          <w:b/>
          <w:sz w:val="28"/>
        </w:rPr>
        <w:tab/>
      </w:r>
      <w:r>
        <w:rPr>
          <w:rFonts w:ascii="Times New Roman" w:eastAsia="Times New Roman" w:hAnsi="Times New Roman" w:cs="Times New Roman"/>
          <w:b/>
          <w:sz w:val="28"/>
        </w:rPr>
        <w:tab/>
      </w:r>
      <w:r>
        <w:rPr>
          <w:rFonts w:ascii="Times New Roman" w:eastAsia="Times New Roman" w:hAnsi="Times New Roman" w:cs="Times New Roman"/>
          <w:b/>
          <w:sz w:val="28"/>
        </w:rPr>
        <w:tab/>
      </w:r>
      <w:r>
        <w:rPr>
          <w:rFonts w:ascii="Times New Roman" w:eastAsia="Times New Roman" w:hAnsi="Times New Roman" w:cs="Times New Roman"/>
          <w:b/>
          <w:sz w:val="28"/>
        </w:rPr>
        <w:tab/>
      </w:r>
    </w:p>
    <w:p w:rsidR="00401AE5" w:rsidRDefault="00401AE5" w:rsidP="00401AE5">
      <w:pPr>
        <w:spacing w:after="0" w:line="240" w:lineRule="auto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ab/>
      </w:r>
      <w:r>
        <w:rPr>
          <w:rFonts w:ascii="Times New Roman" w:eastAsia="Times New Roman" w:hAnsi="Times New Roman" w:cs="Times New Roman"/>
          <w:b/>
          <w:sz w:val="28"/>
        </w:rPr>
        <w:tab/>
      </w:r>
    </w:p>
    <w:p w:rsidR="00FB07EC" w:rsidRDefault="00401AE5" w:rsidP="00FB07E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noProof/>
          <w:sz w:val="28"/>
        </w:rPr>
        <w:drawing>
          <wp:inline distT="0" distB="0" distL="0" distR="0" wp14:anchorId="4621863F" wp14:editId="0F27FF66">
            <wp:extent cx="3699642" cy="2774860"/>
            <wp:effectExtent l="0" t="0" r="0" b="698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3842" cy="2785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B07EC" w:rsidRDefault="00FB07EC" w:rsidP="00401AE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FB07EC" w:rsidRDefault="00FB07EC" w:rsidP="00401AE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401AE5" w:rsidRDefault="00FB07EC" w:rsidP="00FB07E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 w:rsidRPr="003C1748">
        <w:rPr>
          <w:rFonts w:ascii="Times New Roman" w:eastAsia="Times New Roman" w:hAnsi="Times New Roman" w:cs="Times New Roman"/>
          <w:b/>
          <w:sz w:val="28"/>
        </w:rPr>
        <w:object w:dxaOrig="7205" w:dyaOrig="5401">
          <v:shape id="_x0000_i1038" type="#_x0000_t75" style="width:403.05pt;height:302.9pt" o:ole="">
            <v:imagedata r:id="rId41" o:title=""/>
          </v:shape>
          <o:OLEObject Type="Embed" ProgID="PowerPoint.Slide.12" ShapeID="_x0000_i1038" DrawAspect="Content" ObjectID="_1552331532" r:id="rId42"/>
        </w:object>
      </w:r>
    </w:p>
    <w:p w:rsidR="00401AE5" w:rsidRDefault="00401AE5" w:rsidP="00401AE5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B07EC" w:rsidRDefault="00FB07EC" w:rsidP="00401AE5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401AE5" w:rsidRPr="00FB07EC" w:rsidRDefault="00401AE5" w:rsidP="00401AE5">
      <w:pPr>
        <w:spacing w:after="0" w:line="240" w:lineRule="auto"/>
        <w:jc w:val="right"/>
        <w:rPr>
          <w:rFonts w:ascii="Times New Roman CYR" w:eastAsia="Times New Roman CYR" w:hAnsi="Times New Roman CYR" w:cs="Times New Roman CYR"/>
          <w:b/>
          <w:sz w:val="24"/>
          <w:szCs w:val="24"/>
        </w:rPr>
      </w:pPr>
      <w:r w:rsidRPr="00FB07EC">
        <w:rPr>
          <w:rFonts w:ascii="Times New Roman" w:eastAsia="Times New Roman" w:hAnsi="Times New Roman" w:cs="Times New Roman"/>
          <w:b/>
          <w:sz w:val="24"/>
          <w:szCs w:val="24"/>
        </w:rPr>
        <w:t>Таблица 7</w:t>
      </w:r>
    </w:p>
    <w:p w:rsidR="00401AE5" w:rsidRPr="00FB07EC" w:rsidRDefault="00401AE5" w:rsidP="00401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FB07EC">
        <w:rPr>
          <w:rFonts w:ascii="Times New Roman" w:eastAsia="Times New Roman" w:hAnsi="Times New Roman" w:cs="Times New Roman"/>
          <w:b/>
          <w:sz w:val="28"/>
          <w:szCs w:val="28"/>
        </w:rPr>
        <w:t>Поводы обращений</w:t>
      </w:r>
    </w:p>
    <w:p w:rsidR="00FB07EC" w:rsidRDefault="00FB07EC" w:rsidP="00401AE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</w:p>
    <w:tbl>
      <w:tblPr>
        <w:tblW w:w="9344" w:type="dxa"/>
        <w:tblInd w:w="108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91"/>
        <w:gridCol w:w="4889"/>
        <w:gridCol w:w="943"/>
        <w:gridCol w:w="944"/>
        <w:gridCol w:w="1035"/>
        <w:gridCol w:w="1042"/>
      </w:tblGrid>
      <w:tr w:rsidR="00401AE5" w:rsidRPr="00FB07EC" w:rsidTr="00401AE5">
        <w:trPr>
          <w:trHeight w:val="1"/>
        </w:trPr>
        <w:tc>
          <w:tcPr>
            <w:tcW w:w="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4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Тема обращения</w:t>
            </w:r>
          </w:p>
        </w:tc>
        <w:tc>
          <w:tcPr>
            <w:tcW w:w="1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2014 г.</w:t>
            </w:r>
          </w:p>
        </w:tc>
        <w:tc>
          <w:tcPr>
            <w:tcW w:w="207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2015 г.</w:t>
            </w:r>
          </w:p>
        </w:tc>
      </w:tr>
      <w:tr w:rsidR="00401AE5" w:rsidRPr="00FB07EC" w:rsidTr="00401AE5">
        <w:trPr>
          <w:trHeight w:val="1"/>
        </w:trPr>
        <w:tc>
          <w:tcPr>
            <w:tcW w:w="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4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О содействии в лечении, обследовании (дети)</w:t>
            </w:r>
          </w:p>
        </w:tc>
        <w:tc>
          <w:tcPr>
            <w:tcW w:w="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hAnsi="Times New Roman" w:cs="Times New Roman"/>
                <w:sz w:val="28"/>
                <w:szCs w:val="28"/>
              </w:rPr>
              <w:t>27</w:t>
            </w:r>
          </w:p>
        </w:tc>
        <w:tc>
          <w:tcPr>
            <w:tcW w:w="9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29,7 %</w:t>
            </w: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hAnsi="Times New Roman" w:cs="Times New Roman"/>
                <w:sz w:val="28"/>
                <w:szCs w:val="28"/>
              </w:rPr>
              <w:t>31</w:t>
            </w:r>
          </w:p>
        </w:tc>
        <w:tc>
          <w:tcPr>
            <w:tcW w:w="1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hAnsi="Times New Roman" w:cs="Times New Roman"/>
                <w:sz w:val="28"/>
                <w:szCs w:val="28"/>
              </w:rPr>
              <w:t>35,2 %</w:t>
            </w:r>
          </w:p>
        </w:tc>
      </w:tr>
      <w:tr w:rsidR="00401AE5" w:rsidRPr="00FB07EC" w:rsidTr="00401AE5">
        <w:trPr>
          <w:trHeight w:val="1"/>
        </w:trPr>
        <w:tc>
          <w:tcPr>
            <w:tcW w:w="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4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Очереди, талоны на консультацию, обследование</w:t>
            </w:r>
          </w:p>
        </w:tc>
        <w:tc>
          <w:tcPr>
            <w:tcW w:w="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  <w:tc>
          <w:tcPr>
            <w:tcW w:w="9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25,3 %</w:t>
            </w: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1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hAnsi="Times New Roman" w:cs="Times New Roman"/>
                <w:sz w:val="28"/>
                <w:szCs w:val="28"/>
              </w:rPr>
              <w:t>12,5 %</w:t>
            </w:r>
          </w:p>
        </w:tc>
      </w:tr>
      <w:tr w:rsidR="00401AE5" w:rsidRPr="00FB07EC" w:rsidTr="00401AE5">
        <w:trPr>
          <w:trHeight w:val="1"/>
        </w:trPr>
        <w:tc>
          <w:tcPr>
            <w:tcW w:w="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4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Проблемы, связанные с организацией медицинской помощи (дети)</w:t>
            </w:r>
          </w:p>
        </w:tc>
        <w:tc>
          <w:tcPr>
            <w:tcW w:w="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9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9,9 %</w:t>
            </w: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1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hAnsi="Times New Roman" w:cs="Times New Roman"/>
                <w:sz w:val="28"/>
                <w:szCs w:val="28"/>
              </w:rPr>
              <w:t>14,8 %</w:t>
            </w:r>
          </w:p>
        </w:tc>
      </w:tr>
      <w:tr w:rsidR="00401AE5" w:rsidRPr="00FB07EC" w:rsidTr="00401AE5">
        <w:trPr>
          <w:trHeight w:val="1"/>
        </w:trPr>
        <w:tc>
          <w:tcPr>
            <w:tcW w:w="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4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Проблемы, связанные с неудовлетворенностью пациента качеством медицинской помощи</w:t>
            </w:r>
          </w:p>
        </w:tc>
        <w:tc>
          <w:tcPr>
            <w:tcW w:w="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9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7,7 %</w:t>
            </w: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hAnsi="Times New Roman" w:cs="Times New Roman"/>
                <w:sz w:val="28"/>
                <w:szCs w:val="28"/>
              </w:rPr>
              <w:t>5,7 %</w:t>
            </w:r>
          </w:p>
        </w:tc>
      </w:tr>
      <w:tr w:rsidR="00401AE5" w:rsidRPr="00FB07EC" w:rsidTr="00401AE5">
        <w:tc>
          <w:tcPr>
            <w:tcW w:w="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4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Об оказании ВМП (дети)</w:t>
            </w:r>
          </w:p>
        </w:tc>
        <w:tc>
          <w:tcPr>
            <w:tcW w:w="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9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6,6 %</w:t>
            </w: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hAnsi="Times New Roman" w:cs="Times New Roman"/>
                <w:sz w:val="28"/>
                <w:szCs w:val="28"/>
              </w:rPr>
              <w:t>4,5 %</w:t>
            </w:r>
          </w:p>
        </w:tc>
      </w:tr>
      <w:tr w:rsidR="00401AE5" w:rsidRPr="00FB07EC" w:rsidTr="00401AE5">
        <w:trPr>
          <w:trHeight w:val="1"/>
        </w:trPr>
        <w:tc>
          <w:tcPr>
            <w:tcW w:w="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4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Строительство и ремонт учреждений здравоохранения, выделение автотранспорта, уборка</w:t>
            </w:r>
          </w:p>
        </w:tc>
        <w:tc>
          <w:tcPr>
            <w:tcW w:w="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9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4,4 %</w:t>
            </w: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hAnsi="Times New Roman" w:cs="Times New Roman"/>
                <w:sz w:val="28"/>
                <w:szCs w:val="28"/>
              </w:rPr>
              <w:t>4,5 %</w:t>
            </w:r>
          </w:p>
        </w:tc>
      </w:tr>
      <w:tr w:rsidR="00401AE5" w:rsidRPr="00FB07EC" w:rsidTr="00401AE5">
        <w:trPr>
          <w:trHeight w:val="1"/>
        </w:trPr>
        <w:tc>
          <w:tcPr>
            <w:tcW w:w="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4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Вопросы освидетельствования МСЭ и подготовки медицинской  документации (дети)</w:t>
            </w:r>
          </w:p>
        </w:tc>
        <w:tc>
          <w:tcPr>
            <w:tcW w:w="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9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2,2 %</w:t>
            </w: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hAnsi="Times New Roman" w:cs="Times New Roman"/>
                <w:sz w:val="28"/>
                <w:szCs w:val="28"/>
              </w:rPr>
              <w:t>4,5 %</w:t>
            </w:r>
          </w:p>
        </w:tc>
      </w:tr>
      <w:tr w:rsidR="00401AE5" w:rsidRPr="00FB07EC" w:rsidTr="00401AE5">
        <w:trPr>
          <w:trHeight w:val="1"/>
        </w:trPr>
        <w:tc>
          <w:tcPr>
            <w:tcW w:w="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8.</w:t>
            </w:r>
          </w:p>
        </w:tc>
        <w:tc>
          <w:tcPr>
            <w:tcW w:w="4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Обращения, носящие коррупционный характер</w:t>
            </w:r>
          </w:p>
        </w:tc>
        <w:tc>
          <w:tcPr>
            <w:tcW w:w="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9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Calibri" w:hAnsi="Times New Roman" w:cs="Times New Roman"/>
                <w:sz w:val="28"/>
                <w:szCs w:val="28"/>
              </w:rPr>
              <w:t>1,1 %</w:t>
            </w: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Calibri" w:hAnsi="Times New Roman" w:cs="Times New Roman"/>
                <w:sz w:val="28"/>
                <w:szCs w:val="28"/>
              </w:rPr>
              <w:t>3,4 %</w:t>
            </w:r>
          </w:p>
        </w:tc>
      </w:tr>
      <w:tr w:rsidR="00401AE5" w:rsidRPr="00FB07EC" w:rsidTr="00401AE5">
        <w:trPr>
          <w:trHeight w:val="1"/>
        </w:trPr>
        <w:tc>
          <w:tcPr>
            <w:tcW w:w="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9.</w:t>
            </w:r>
          </w:p>
        </w:tc>
        <w:tc>
          <w:tcPr>
            <w:tcW w:w="4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Благодарности</w:t>
            </w:r>
          </w:p>
        </w:tc>
        <w:tc>
          <w:tcPr>
            <w:tcW w:w="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9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13,2 %</w:t>
            </w: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1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hAnsi="Times New Roman" w:cs="Times New Roman"/>
                <w:sz w:val="28"/>
                <w:szCs w:val="28"/>
              </w:rPr>
              <w:t>14,8 %</w:t>
            </w:r>
          </w:p>
        </w:tc>
      </w:tr>
      <w:tr w:rsidR="00401AE5" w:rsidRPr="00FB07EC" w:rsidTr="00401AE5">
        <w:trPr>
          <w:trHeight w:val="1"/>
        </w:trPr>
        <w:tc>
          <w:tcPr>
            <w:tcW w:w="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4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ИТОГО</w:t>
            </w:r>
          </w:p>
        </w:tc>
        <w:tc>
          <w:tcPr>
            <w:tcW w:w="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91</w:t>
            </w:r>
          </w:p>
        </w:tc>
        <w:tc>
          <w:tcPr>
            <w:tcW w:w="9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B07EC">
              <w:rPr>
                <w:rFonts w:ascii="Times New Roman" w:hAnsi="Times New Roman" w:cs="Times New Roman"/>
                <w:b/>
                <w:sz w:val="28"/>
                <w:szCs w:val="28"/>
              </w:rPr>
              <w:t>88</w:t>
            </w:r>
          </w:p>
        </w:tc>
        <w:tc>
          <w:tcPr>
            <w:tcW w:w="1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</w:tbl>
    <w:p w:rsidR="00401AE5" w:rsidRDefault="00401AE5" w:rsidP="00401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FB07EC" w:rsidRDefault="00FB07EC" w:rsidP="00401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FB07EC" w:rsidRDefault="00FB07EC" w:rsidP="00401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401AE5" w:rsidRDefault="00401AE5" w:rsidP="00401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lastRenderedPageBreak/>
        <w:t>Анкетирование.</w:t>
      </w:r>
    </w:p>
    <w:p w:rsidR="00FB07EC" w:rsidRDefault="00FB07EC" w:rsidP="00401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401AE5" w:rsidRDefault="00401AE5" w:rsidP="00401AE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91C6D">
        <w:rPr>
          <w:rFonts w:ascii="Times New Roman" w:hAnsi="Times New Roman" w:cs="Times New Roman"/>
          <w:sz w:val="28"/>
          <w:szCs w:val="28"/>
        </w:rPr>
        <w:t>В соответствии с результатами проведенного в 2016 году анкетирования в среднем уровень удовлетворенности потребителя качеством медицинских услуг, предоставляемых в ГБУЗ СК «КДКБ», за 2016 год составил 92,8 %.</w:t>
      </w:r>
    </w:p>
    <w:p w:rsidR="00FB07EC" w:rsidRDefault="00FB07EC" w:rsidP="00401AE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01AE5" w:rsidRDefault="00FB07EC" w:rsidP="00FB07E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 w:rsidRPr="003C1748">
        <w:rPr>
          <w:rFonts w:ascii="Times New Roman" w:eastAsia="Times New Roman" w:hAnsi="Times New Roman" w:cs="Times New Roman"/>
          <w:b/>
          <w:sz w:val="28"/>
        </w:rPr>
        <w:object w:dxaOrig="7205" w:dyaOrig="5401">
          <v:shape id="_x0000_i1039" type="#_x0000_t75" style="width:327.7pt;height:246.6pt" o:ole="">
            <v:imagedata r:id="rId43" o:title=""/>
          </v:shape>
          <o:OLEObject Type="Embed" ProgID="PowerPoint.Slide.12" ShapeID="_x0000_i1039" DrawAspect="Content" ObjectID="_1552331533" r:id="rId44"/>
        </w:object>
      </w:r>
    </w:p>
    <w:p w:rsidR="00401AE5" w:rsidRDefault="00401AE5" w:rsidP="00401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401AE5" w:rsidRDefault="00401AE5" w:rsidP="00401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FB07EC" w:rsidRDefault="00FB07EC" w:rsidP="00401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FB07EC" w:rsidRDefault="00FB07EC" w:rsidP="00401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FB07EC" w:rsidRDefault="00FB07EC" w:rsidP="00401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401AE5" w:rsidRDefault="00401AE5" w:rsidP="00401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Исполнение плана финансово-хозяйственной деятельности в 2016 году.</w:t>
      </w:r>
    </w:p>
    <w:p w:rsidR="00FB07EC" w:rsidRDefault="00FB07EC" w:rsidP="00401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401AE5" w:rsidRDefault="00401AE5" w:rsidP="00401AE5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</w:rPr>
      </w:pPr>
    </w:p>
    <w:p w:rsidR="00401AE5" w:rsidRDefault="00FB07EC" w:rsidP="00401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 w:rsidRPr="003C1748">
        <w:rPr>
          <w:rFonts w:ascii="Times New Roman" w:eastAsia="Times New Roman" w:hAnsi="Times New Roman" w:cs="Times New Roman"/>
          <w:b/>
          <w:sz w:val="28"/>
        </w:rPr>
        <w:object w:dxaOrig="7205" w:dyaOrig="5401">
          <v:shape id="_x0000_i1040" type="#_x0000_t75" style="width:342.6pt;height:258.2pt" o:ole="">
            <v:imagedata r:id="rId45" o:title=""/>
          </v:shape>
          <o:OLEObject Type="Embed" ProgID="PowerPoint.Slide.12" ShapeID="_x0000_i1040" DrawAspect="Content" ObjectID="_1552331534" r:id="rId46"/>
        </w:object>
      </w:r>
    </w:p>
    <w:p w:rsidR="00401AE5" w:rsidRDefault="00401AE5" w:rsidP="00401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401AE5" w:rsidRDefault="00401AE5" w:rsidP="00401AE5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401AE5" w:rsidRDefault="00401AE5" w:rsidP="00401AE5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</w:rPr>
      </w:pPr>
      <w:r w:rsidRPr="0018403B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 xml:space="preserve">Таблица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8</w:t>
      </w:r>
    </w:p>
    <w:p w:rsidR="00401AE5" w:rsidRDefault="00401AE5" w:rsidP="00401AE5">
      <w:pPr>
        <w:spacing w:after="0" w:line="240" w:lineRule="auto"/>
        <w:jc w:val="right"/>
        <w:rPr>
          <w:rFonts w:ascii="Calibri" w:eastAsia="Calibri" w:hAnsi="Calibri" w:cs="Calibri"/>
        </w:rPr>
      </w:pP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94"/>
        <w:gridCol w:w="3071"/>
        <w:gridCol w:w="1411"/>
        <w:gridCol w:w="1618"/>
        <w:gridCol w:w="1429"/>
        <w:gridCol w:w="1623"/>
      </w:tblGrid>
      <w:tr w:rsidR="00401AE5" w:rsidRPr="00FB07EC" w:rsidTr="00401AE5">
        <w:trPr>
          <w:trHeight w:val="1"/>
        </w:trPr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Segoe UI Symbol" w:hAnsi="Times New Roman" w:cs="Times New Roman"/>
                <w:sz w:val="28"/>
                <w:szCs w:val="28"/>
              </w:rPr>
              <w:t>№</w:t>
            </w: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п</w:t>
            </w:r>
            <w:proofErr w:type="gramEnd"/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/п</w:t>
            </w:r>
          </w:p>
        </w:tc>
        <w:tc>
          <w:tcPr>
            <w:tcW w:w="3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Наименование видов расходов</w:t>
            </w:r>
          </w:p>
        </w:tc>
        <w:tc>
          <w:tcPr>
            <w:tcW w:w="1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План,  тыс. руб.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Кассовое исполнение за 2014г., тыс. руб.</w:t>
            </w:r>
          </w:p>
        </w:tc>
        <w:tc>
          <w:tcPr>
            <w:tcW w:w="1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Остаток денежных средств, тыс. руб.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% исполнения</w:t>
            </w:r>
          </w:p>
        </w:tc>
      </w:tr>
      <w:tr w:rsidR="00401AE5" w:rsidRPr="00FB07EC" w:rsidTr="00401AE5">
        <w:trPr>
          <w:trHeight w:val="1"/>
        </w:trPr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401AE5" w:rsidRPr="00FB07EC" w:rsidTr="00401AE5">
        <w:trPr>
          <w:trHeight w:val="1"/>
        </w:trPr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Средства бюджета СК (психиатрическая стационарная медицинская помощь и экстренная помощь)</w:t>
            </w:r>
          </w:p>
        </w:tc>
        <w:tc>
          <w:tcPr>
            <w:tcW w:w="1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8 575,6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hAnsi="Times New Roman" w:cs="Times New Roman"/>
                <w:sz w:val="28"/>
                <w:szCs w:val="28"/>
              </w:rPr>
              <w:t>8575,6</w:t>
            </w:r>
          </w:p>
        </w:tc>
        <w:tc>
          <w:tcPr>
            <w:tcW w:w="1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0,0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100</w:t>
            </w:r>
          </w:p>
        </w:tc>
      </w:tr>
      <w:tr w:rsidR="00401AE5" w:rsidRPr="00FB07EC" w:rsidTr="00401AE5">
        <w:trPr>
          <w:trHeight w:val="1"/>
        </w:trPr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Целевая программа «Право быть равным»  по реабилитации инвалидов</w:t>
            </w:r>
          </w:p>
        </w:tc>
        <w:tc>
          <w:tcPr>
            <w:tcW w:w="1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1 000,0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1 000,0</w:t>
            </w:r>
          </w:p>
        </w:tc>
        <w:tc>
          <w:tcPr>
            <w:tcW w:w="1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0,0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100,0</w:t>
            </w:r>
          </w:p>
        </w:tc>
      </w:tr>
      <w:tr w:rsidR="00401AE5" w:rsidRPr="00FB07EC" w:rsidTr="00401AE5">
        <w:trPr>
          <w:trHeight w:val="1"/>
        </w:trPr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Субсидии на иные цели (ВМП бюджет)</w:t>
            </w:r>
          </w:p>
        </w:tc>
        <w:tc>
          <w:tcPr>
            <w:tcW w:w="1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2 922,2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hAnsi="Times New Roman" w:cs="Times New Roman"/>
                <w:sz w:val="28"/>
                <w:szCs w:val="28"/>
              </w:rPr>
              <w:t>2 922,2</w:t>
            </w:r>
          </w:p>
        </w:tc>
        <w:tc>
          <w:tcPr>
            <w:tcW w:w="1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0,0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100,0</w:t>
            </w:r>
          </w:p>
        </w:tc>
      </w:tr>
      <w:tr w:rsidR="00401AE5" w:rsidRPr="00FB07EC" w:rsidTr="00401AE5">
        <w:trPr>
          <w:trHeight w:val="1"/>
        </w:trPr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Доходы от предпринимательской деятельности </w:t>
            </w:r>
          </w:p>
        </w:tc>
        <w:tc>
          <w:tcPr>
            <w:tcW w:w="1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22 676,9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20 506,20</w:t>
            </w:r>
          </w:p>
        </w:tc>
        <w:tc>
          <w:tcPr>
            <w:tcW w:w="1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2 170,7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90,5</w:t>
            </w:r>
          </w:p>
        </w:tc>
      </w:tr>
      <w:tr w:rsidR="00401AE5" w:rsidRPr="00FB07EC" w:rsidTr="00401AE5">
        <w:trPr>
          <w:trHeight w:val="1"/>
        </w:trPr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3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Пожертвования и прочие поступления денежных средств</w:t>
            </w:r>
          </w:p>
        </w:tc>
        <w:tc>
          <w:tcPr>
            <w:tcW w:w="1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hAnsi="Times New Roman" w:cs="Times New Roman"/>
                <w:sz w:val="28"/>
                <w:szCs w:val="28"/>
              </w:rPr>
              <w:t>49,4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49,4</w:t>
            </w:r>
          </w:p>
        </w:tc>
        <w:tc>
          <w:tcPr>
            <w:tcW w:w="1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0,0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100,0</w:t>
            </w:r>
          </w:p>
        </w:tc>
      </w:tr>
      <w:tr w:rsidR="00401AE5" w:rsidRPr="00FB07EC" w:rsidTr="00401AE5">
        <w:trPr>
          <w:trHeight w:val="1"/>
        </w:trPr>
        <w:tc>
          <w:tcPr>
            <w:tcW w:w="54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3338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Средства обязательного медицинского страхования </w:t>
            </w:r>
          </w:p>
        </w:tc>
        <w:tc>
          <w:tcPr>
            <w:tcW w:w="1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491 540,4</w:t>
            </w:r>
          </w:p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466 415,9</w:t>
            </w:r>
          </w:p>
        </w:tc>
        <w:tc>
          <w:tcPr>
            <w:tcW w:w="1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25 124,5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94,9</w:t>
            </w:r>
          </w:p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01AE5" w:rsidRPr="00FB07EC" w:rsidTr="00401AE5">
        <w:trPr>
          <w:trHeight w:val="1"/>
        </w:trPr>
        <w:tc>
          <w:tcPr>
            <w:tcW w:w="54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3338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29622,2 (ВМП)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29622,2 (ВМП)</w:t>
            </w:r>
          </w:p>
        </w:tc>
        <w:tc>
          <w:tcPr>
            <w:tcW w:w="1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100 %</w:t>
            </w:r>
          </w:p>
          <w:p w:rsidR="00401AE5" w:rsidRPr="00FB07EC" w:rsidRDefault="00401AE5" w:rsidP="00401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B07EC">
              <w:rPr>
                <w:rFonts w:ascii="Times New Roman" w:eastAsia="Times New Roman" w:hAnsi="Times New Roman" w:cs="Times New Roman"/>
                <w:sz w:val="28"/>
                <w:szCs w:val="28"/>
              </w:rPr>
              <w:t>(ВМП)</w:t>
            </w:r>
          </w:p>
        </w:tc>
      </w:tr>
    </w:tbl>
    <w:p w:rsidR="00401AE5" w:rsidRDefault="00401AE5" w:rsidP="00401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401AE5" w:rsidRDefault="00401AE5" w:rsidP="00401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401AE5" w:rsidRDefault="00401AE5" w:rsidP="00401AE5">
      <w:pPr>
        <w:numPr>
          <w:ilvl w:val="0"/>
          <w:numId w:val="17"/>
        </w:num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Средства бюджета СК в </w:t>
      </w:r>
      <w:r w:rsidRPr="00713B45">
        <w:rPr>
          <w:rFonts w:ascii="Times New Roman" w:eastAsia="Times New Roman" w:hAnsi="Times New Roman" w:cs="Times New Roman"/>
          <w:sz w:val="28"/>
          <w:szCs w:val="28"/>
        </w:rPr>
        <w:t xml:space="preserve">сумме </w:t>
      </w:r>
      <w:r>
        <w:rPr>
          <w:rFonts w:ascii="Times New Roman" w:eastAsia="Times New Roman" w:hAnsi="Times New Roman" w:cs="Times New Roman"/>
          <w:sz w:val="28"/>
          <w:szCs w:val="28"/>
        </w:rPr>
        <w:t>8 575,6</w:t>
      </w:r>
      <w:r>
        <w:rPr>
          <w:rFonts w:ascii="Times New Roman" w:eastAsia="Times New Roman" w:hAnsi="Times New Roman" w:cs="Times New Roman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тыс. руб. освоены на 100 %.</w:t>
      </w:r>
    </w:p>
    <w:p w:rsidR="00401AE5" w:rsidRDefault="00401AE5" w:rsidP="00401AE5">
      <w:pPr>
        <w:rPr>
          <w:rFonts w:ascii="Times New Roman" w:eastAsia="Times New Roman" w:hAnsi="Times New Roman" w:cs="Times New Roman"/>
          <w:sz w:val="28"/>
        </w:rPr>
      </w:pPr>
    </w:p>
    <w:p w:rsidR="00401AE5" w:rsidRDefault="00401AE5" w:rsidP="00401AE5">
      <w:pPr>
        <w:numPr>
          <w:ilvl w:val="0"/>
          <w:numId w:val="18"/>
        </w:num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 2015 году в рамках реализации программы «Право быть равным» по реабилитации инвалидов на сумму 1 000,0 тыс. руб.</w:t>
      </w:r>
      <w:r w:rsidRPr="0054127F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было приобретено:</w:t>
      </w:r>
    </w:p>
    <w:p w:rsidR="00401AE5" w:rsidRDefault="00401AE5" w:rsidP="00401AE5">
      <w:pPr>
        <w:numPr>
          <w:ilvl w:val="0"/>
          <w:numId w:val="10"/>
        </w:numPr>
        <w:spacing w:after="0" w:line="240" w:lineRule="auto"/>
        <w:ind w:left="993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медицинское оборудование на сумму 500,0 тыс. руб.;</w:t>
      </w:r>
    </w:p>
    <w:p w:rsidR="00401AE5" w:rsidRDefault="00401AE5" w:rsidP="00401AE5">
      <w:pPr>
        <w:numPr>
          <w:ilvl w:val="0"/>
          <w:numId w:val="10"/>
        </w:numPr>
        <w:tabs>
          <w:tab w:val="left" w:pos="0"/>
        </w:tabs>
        <w:spacing w:after="0" w:line="240" w:lineRule="auto"/>
        <w:ind w:left="993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лекарственные препараты на сумму 500,0 тыс. руб. </w:t>
      </w:r>
    </w:p>
    <w:p w:rsidR="00401AE5" w:rsidRDefault="00401AE5" w:rsidP="00401AE5">
      <w:pPr>
        <w:ind w:left="426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Средства освоены в полном объеме.</w:t>
      </w:r>
    </w:p>
    <w:p w:rsidR="00401AE5" w:rsidRDefault="00401AE5" w:rsidP="00401AE5">
      <w:pPr>
        <w:spacing w:after="0" w:line="240" w:lineRule="auto"/>
        <w:ind w:left="426"/>
        <w:jc w:val="center"/>
        <w:rPr>
          <w:rFonts w:ascii="Times New Roman" w:eastAsia="Times New Roman" w:hAnsi="Times New Roman" w:cs="Times New Roman"/>
          <w:sz w:val="28"/>
        </w:rPr>
      </w:pPr>
    </w:p>
    <w:p w:rsidR="00401AE5" w:rsidRPr="003D287A" w:rsidRDefault="00401AE5" w:rsidP="00401AE5">
      <w:pPr>
        <w:pStyle w:val="a4"/>
        <w:numPr>
          <w:ilvl w:val="0"/>
          <w:numId w:val="19"/>
        </w:num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sz w:val="28"/>
        </w:rPr>
      </w:pPr>
      <w:r w:rsidRPr="003D287A">
        <w:rPr>
          <w:rFonts w:ascii="Times New Roman" w:eastAsia="Times New Roman" w:hAnsi="Times New Roman" w:cs="Times New Roman"/>
          <w:sz w:val="28"/>
        </w:rPr>
        <w:t>За счет субсидий на иные цели (ВМП бюджет 2 922,2 тыс. руб.) была оказана высокотехнологичная медицинская помощь, не включённая в базовую программу обязательного медицинского страхования. Всего пролечено 14 больных. Средства освоены в полном объеме.</w:t>
      </w:r>
    </w:p>
    <w:p w:rsidR="00401AE5" w:rsidRDefault="00401AE5" w:rsidP="00401AE5">
      <w:pPr>
        <w:spacing w:after="0" w:line="240" w:lineRule="auto"/>
        <w:ind w:left="426"/>
        <w:jc w:val="right"/>
        <w:rPr>
          <w:rFonts w:ascii="Times New Roman" w:eastAsia="Times New Roman" w:hAnsi="Times New Roman" w:cs="Times New Roman"/>
          <w:sz w:val="28"/>
        </w:rPr>
      </w:pPr>
    </w:p>
    <w:p w:rsidR="00401AE5" w:rsidRDefault="00401AE5" w:rsidP="00401AE5">
      <w:pPr>
        <w:numPr>
          <w:ilvl w:val="0"/>
          <w:numId w:val="20"/>
        </w:num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Доходы от предпринимательской деятельности в 2016 году уменьшились по сравнению с 2015 годом на 8,8 % , или на 2 194,1 тыс. руб. и составили 22 676,9 тыс. руб. </w:t>
      </w:r>
    </w:p>
    <w:p w:rsidR="00401AE5" w:rsidRDefault="00401AE5" w:rsidP="00401AE5">
      <w:pPr>
        <w:spacing w:after="0" w:line="240" w:lineRule="auto"/>
        <w:ind w:left="720"/>
        <w:jc w:val="right"/>
        <w:rPr>
          <w:rFonts w:ascii="Times New Roman" w:eastAsia="Times New Roman" w:hAnsi="Times New Roman" w:cs="Times New Roman"/>
          <w:b/>
          <w:sz w:val="28"/>
        </w:rPr>
      </w:pPr>
    </w:p>
    <w:p w:rsidR="00401AE5" w:rsidRDefault="00825AF9" w:rsidP="00401AE5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sz w:val="28"/>
        </w:rPr>
      </w:pPr>
      <w:r w:rsidRPr="003C1748">
        <w:rPr>
          <w:rFonts w:ascii="Times New Roman" w:eastAsia="Times New Roman" w:hAnsi="Times New Roman" w:cs="Times New Roman"/>
          <w:sz w:val="28"/>
        </w:rPr>
        <w:object w:dxaOrig="7205" w:dyaOrig="5401">
          <v:shape id="_x0000_i1041" type="#_x0000_t75" style="width:435.3pt;height:326.05pt" o:ole="">
            <v:imagedata r:id="rId47" o:title=""/>
          </v:shape>
          <o:OLEObject Type="Embed" ProgID="PowerPoint.Slide.12" ShapeID="_x0000_i1041" DrawAspect="Content" ObjectID="_1552331535" r:id="rId48"/>
        </w:object>
      </w:r>
    </w:p>
    <w:p w:rsidR="00401AE5" w:rsidRDefault="00401AE5" w:rsidP="00401AE5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</w:rPr>
      </w:pPr>
    </w:p>
    <w:p w:rsidR="00401AE5" w:rsidRDefault="00401AE5" w:rsidP="00401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401AE5" w:rsidRPr="0054127F" w:rsidRDefault="00401AE5" w:rsidP="00401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 w:rsidRPr="0054127F">
        <w:rPr>
          <w:rFonts w:ascii="Times New Roman" w:eastAsia="Times New Roman" w:hAnsi="Times New Roman" w:cs="Times New Roman"/>
          <w:b/>
          <w:sz w:val="28"/>
        </w:rPr>
        <w:t>Расходование средств, полученных от предпринимательской деятельности (кассовый расход).</w:t>
      </w:r>
    </w:p>
    <w:p w:rsidR="00401AE5" w:rsidRPr="0054127F" w:rsidRDefault="00401AE5" w:rsidP="00401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923"/>
        <w:gridCol w:w="2540"/>
      </w:tblGrid>
      <w:tr w:rsidR="00401AE5" w:rsidRPr="0054127F" w:rsidTr="00401AE5">
        <w:trPr>
          <w:trHeight w:val="1"/>
        </w:trPr>
        <w:tc>
          <w:tcPr>
            <w:tcW w:w="6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54127F" w:rsidRDefault="00401AE5" w:rsidP="00401AE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2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54127F" w:rsidRDefault="00401AE5" w:rsidP="00401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54127F">
              <w:rPr>
                <w:rFonts w:ascii="Times New Roman" w:eastAsia="Times New Roman" w:hAnsi="Times New Roman" w:cs="Times New Roman"/>
                <w:b/>
                <w:sz w:val="28"/>
              </w:rPr>
              <w:t xml:space="preserve">Сумма, </w:t>
            </w:r>
          </w:p>
          <w:p w:rsidR="00401AE5" w:rsidRPr="0054127F" w:rsidRDefault="00401AE5" w:rsidP="00401AE5">
            <w:pPr>
              <w:spacing w:after="0" w:line="240" w:lineRule="auto"/>
              <w:jc w:val="center"/>
            </w:pPr>
            <w:r w:rsidRPr="0054127F">
              <w:rPr>
                <w:rFonts w:ascii="Times New Roman" w:eastAsia="Times New Roman" w:hAnsi="Times New Roman" w:cs="Times New Roman"/>
                <w:b/>
                <w:sz w:val="28"/>
              </w:rPr>
              <w:t>тыс. руб.</w:t>
            </w:r>
          </w:p>
        </w:tc>
      </w:tr>
      <w:tr w:rsidR="00401AE5" w:rsidRPr="0054127F" w:rsidTr="00401AE5">
        <w:trPr>
          <w:trHeight w:val="1"/>
        </w:trPr>
        <w:tc>
          <w:tcPr>
            <w:tcW w:w="6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54127F" w:rsidRDefault="00401AE5" w:rsidP="00401AE5">
            <w:pPr>
              <w:spacing w:after="0" w:line="240" w:lineRule="auto"/>
              <w:jc w:val="both"/>
            </w:pPr>
            <w:r w:rsidRPr="0054127F">
              <w:rPr>
                <w:rFonts w:ascii="Times New Roman" w:eastAsia="Times New Roman" w:hAnsi="Times New Roman" w:cs="Times New Roman"/>
                <w:sz w:val="28"/>
              </w:rPr>
              <w:t>Заработная плата с начислениями</w:t>
            </w:r>
          </w:p>
        </w:tc>
        <w:tc>
          <w:tcPr>
            <w:tcW w:w="2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54127F" w:rsidRDefault="00401AE5" w:rsidP="00401AE5">
            <w:pPr>
              <w:spacing w:after="0" w:line="240" w:lineRule="auto"/>
              <w:jc w:val="center"/>
            </w:pPr>
            <w:r w:rsidRPr="0054127F">
              <w:rPr>
                <w:rFonts w:ascii="Times New Roman" w:eastAsia="Times New Roman" w:hAnsi="Times New Roman" w:cs="Times New Roman"/>
                <w:sz w:val="28"/>
              </w:rPr>
              <w:t>12 122,8</w:t>
            </w:r>
          </w:p>
        </w:tc>
      </w:tr>
      <w:tr w:rsidR="00401AE5" w:rsidRPr="0054127F" w:rsidTr="00401AE5">
        <w:trPr>
          <w:trHeight w:val="1"/>
        </w:trPr>
        <w:tc>
          <w:tcPr>
            <w:tcW w:w="6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54127F" w:rsidRDefault="00401AE5" w:rsidP="00401AE5">
            <w:pPr>
              <w:spacing w:after="0" w:line="240" w:lineRule="auto"/>
              <w:jc w:val="both"/>
            </w:pPr>
            <w:r w:rsidRPr="0054127F">
              <w:rPr>
                <w:rFonts w:ascii="Times New Roman" w:eastAsia="Times New Roman" w:hAnsi="Times New Roman" w:cs="Times New Roman"/>
                <w:sz w:val="28"/>
              </w:rPr>
              <w:t>Приобретение медикаментов</w:t>
            </w:r>
          </w:p>
        </w:tc>
        <w:tc>
          <w:tcPr>
            <w:tcW w:w="2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54127F" w:rsidRDefault="00401AE5" w:rsidP="00401AE5">
            <w:pPr>
              <w:spacing w:after="0" w:line="240" w:lineRule="auto"/>
              <w:jc w:val="center"/>
            </w:pPr>
            <w:r w:rsidRPr="0054127F">
              <w:rPr>
                <w:rFonts w:ascii="Times New Roman" w:eastAsia="Times New Roman" w:hAnsi="Times New Roman" w:cs="Times New Roman"/>
                <w:sz w:val="28"/>
              </w:rPr>
              <w:t>1 199,8</w:t>
            </w:r>
          </w:p>
        </w:tc>
      </w:tr>
      <w:tr w:rsidR="00401AE5" w:rsidRPr="0054127F" w:rsidTr="00401AE5">
        <w:trPr>
          <w:trHeight w:val="1"/>
        </w:trPr>
        <w:tc>
          <w:tcPr>
            <w:tcW w:w="6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54127F" w:rsidRDefault="00401AE5" w:rsidP="00401AE5">
            <w:pPr>
              <w:spacing w:after="0" w:line="240" w:lineRule="auto"/>
              <w:jc w:val="both"/>
            </w:pPr>
            <w:r w:rsidRPr="0054127F">
              <w:rPr>
                <w:rFonts w:ascii="Times New Roman" w:eastAsia="Times New Roman" w:hAnsi="Times New Roman" w:cs="Times New Roman"/>
                <w:sz w:val="28"/>
              </w:rPr>
              <w:t>Приобретение продуктов питания</w:t>
            </w:r>
          </w:p>
        </w:tc>
        <w:tc>
          <w:tcPr>
            <w:tcW w:w="2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54127F" w:rsidRDefault="00401AE5" w:rsidP="00401AE5">
            <w:pPr>
              <w:spacing w:after="0" w:line="240" w:lineRule="auto"/>
              <w:jc w:val="center"/>
            </w:pPr>
            <w:r w:rsidRPr="0054127F">
              <w:rPr>
                <w:rFonts w:ascii="Times New Roman" w:eastAsia="Times New Roman" w:hAnsi="Times New Roman" w:cs="Times New Roman"/>
                <w:sz w:val="28"/>
              </w:rPr>
              <w:t>375,9</w:t>
            </w:r>
          </w:p>
        </w:tc>
      </w:tr>
      <w:tr w:rsidR="00401AE5" w:rsidRPr="0054127F" w:rsidTr="00401AE5">
        <w:trPr>
          <w:trHeight w:val="1"/>
        </w:trPr>
        <w:tc>
          <w:tcPr>
            <w:tcW w:w="6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54127F" w:rsidRDefault="00401AE5" w:rsidP="00401AE5">
            <w:pPr>
              <w:spacing w:after="0" w:line="240" w:lineRule="auto"/>
              <w:jc w:val="both"/>
            </w:pPr>
            <w:r w:rsidRPr="0054127F">
              <w:rPr>
                <w:rFonts w:ascii="Times New Roman" w:eastAsia="Times New Roman" w:hAnsi="Times New Roman" w:cs="Times New Roman"/>
                <w:b/>
                <w:i/>
                <w:sz w:val="28"/>
              </w:rPr>
              <w:t xml:space="preserve">Приобретение  </w:t>
            </w:r>
            <w:r w:rsidRPr="00963847">
              <w:rPr>
                <w:rFonts w:ascii="Times New Roman" w:eastAsia="Times New Roman" w:hAnsi="Times New Roman" w:cs="Times New Roman"/>
                <w:b/>
                <w:i/>
                <w:sz w:val="28"/>
              </w:rPr>
              <w:t>оборудования для пищеблока</w:t>
            </w:r>
            <w:r w:rsidRPr="0054127F"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  <w:r w:rsidRPr="0054127F">
              <w:rPr>
                <w:rFonts w:ascii="Times New Roman" w:eastAsia="Times New Roman" w:hAnsi="Times New Roman" w:cs="Times New Roman"/>
                <w:b/>
                <w:i/>
                <w:sz w:val="28"/>
              </w:rPr>
              <w:t>и прочего оборудования</w:t>
            </w:r>
            <w:r w:rsidRPr="0054127F">
              <w:rPr>
                <w:rFonts w:ascii="Times New Roman" w:eastAsia="Times New Roman" w:hAnsi="Times New Roman" w:cs="Times New Roman"/>
                <w:sz w:val="28"/>
              </w:rPr>
              <w:t xml:space="preserve"> (мебель, серверы, навес для мобильного комплекса) </w:t>
            </w:r>
          </w:p>
        </w:tc>
        <w:tc>
          <w:tcPr>
            <w:tcW w:w="2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54127F" w:rsidRDefault="00401AE5" w:rsidP="00401AE5">
            <w:pPr>
              <w:spacing w:after="0" w:line="240" w:lineRule="auto"/>
              <w:jc w:val="center"/>
            </w:pPr>
            <w:r w:rsidRPr="0054127F">
              <w:rPr>
                <w:rFonts w:ascii="Times New Roman" w:eastAsia="Times New Roman" w:hAnsi="Times New Roman" w:cs="Times New Roman"/>
                <w:sz w:val="28"/>
              </w:rPr>
              <w:t>141,9</w:t>
            </w:r>
          </w:p>
        </w:tc>
      </w:tr>
      <w:tr w:rsidR="00401AE5" w:rsidRPr="0054127F" w:rsidTr="00401AE5">
        <w:trPr>
          <w:trHeight w:val="1"/>
        </w:trPr>
        <w:tc>
          <w:tcPr>
            <w:tcW w:w="6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54127F" w:rsidRDefault="00401AE5" w:rsidP="00401AE5">
            <w:pPr>
              <w:spacing w:after="0" w:line="240" w:lineRule="auto"/>
              <w:jc w:val="both"/>
            </w:pPr>
            <w:r w:rsidRPr="0054127F">
              <w:rPr>
                <w:rFonts w:ascii="Times New Roman" w:eastAsia="Times New Roman" w:hAnsi="Times New Roman" w:cs="Times New Roman"/>
                <w:b/>
                <w:i/>
                <w:sz w:val="28"/>
              </w:rPr>
              <w:t>Содержание имущества</w:t>
            </w:r>
            <w:r w:rsidRPr="0054127F">
              <w:rPr>
                <w:rFonts w:ascii="Times New Roman" w:eastAsia="Times New Roman" w:hAnsi="Times New Roman" w:cs="Times New Roman"/>
                <w:sz w:val="28"/>
              </w:rPr>
              <w:t xml:space="preserve"> (капитальный ремонт пищеблока, ремонт автотранспорта) </w:t>
            </w:r>
          </w:p>
        </w:tc>
        <w:tc>
          <w:tcPr>
            <w:tcW w:w="2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54127F" w:rsidRDefault="00401AE5" w:rsidP="00401AE5">
            <w:pPr>
              <w:spacing w:after="0" w:line="240" w:lineRule="auto"/>
              <w:jc w:val="center"/>
            </w:pPr>
            <w:r w:rsidRPr="0054127F">
              <w:rPr>
                <w:rFonts w:ascii="Times New Roman" w:eastAsia="Times New Roman" w:hAnsi="Times New Roman" w:cs="Times New Roman"/>
                <w:sz w:val="28"/>
              </w:rPr>
              <w:t>5 294,8</w:t>
            </w:r>
          </w:p>
        </w:tc>
      </w:tr>
      <w:tr w:rsidR="00401AE5" w:rsidRPr="0054127F" w:rsidTr="00401AE5">
        <w:trPr>
          <w:trHeight w:val="1"/>
        </w:trPr>
        <w:tc>
          <w:tcPr>
            <w:tcW w:w="6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54127F" w:rsidRDefault="00401AE5" w:rsidP="00401AE5">
            <w:pPr>
              <w:spacing w:after="0" w:line="240" w:lineRule="auto"/>
              <w:jc w:val="both"/>
            </w:pPr>
            <w:r w:rsidRPr="0054127F">
              <w:rPr>
                <w:rFonts w:ascii="Times New Roman" w:eastAsia="Times New Roman" w:hAnsi="Times New Roman" w:cs="Times New Roman"/>
                <w:b/>
                <w:i/>
                <w:sz w:val="28"/>
              </w:rPr>
              <w:t>Оплата коммунальных услуг, услуг связи, транспортных расходов, прочих услуг</w:t>
            </w:r>
            <w:r w:rsidRPr="0054127F"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  <w:r w:rsidRPr="0054127F">
              <w:rPr>
                <w:rFonts w:ascii="Times New Roman" w:eastAsia="Times New Roman" w:hAnsi="Times New Roman" w:cs="Times New Roman"/>
                <w:b/>
                <w:i/>
                <w:sz w:val="28"/>
              </w:rPr>
              <w:t>и приобретение прочих материальных запасов</w:t>
            </w:r>
          </w:p>
        </w:tc>
        <w:tc>
          <w:tcPr>
            <w:tcW w:w="2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54127F" w:rsidRDefault="00401AE5" w:rsidP="00401AE5">
            <w:pPr>
              <w:spacing w:after="0" w:line="240" w:lineRule="auto"/>
              <w:jc w:val="center"/>
            </w:pPr>
            <w:r w:rsidRPr="0054127F">
              <w:rPr>
                <w:rFonts w:ascii="Times New Roman" w:eastAsia="Times New Roman" w:hAnsi="Times New Roman" w:cs="Times New Roman"/>
                <w:sz w:val="28"/>
              </w:rPr>
              <w:t>1 371,0</w:t>
            </w:r>
          </w:p>
        </w:tc>
      </w:tr>
      <w:tr w:rsidR="00401AE5" w:rsidTr="00401AE5">
        <w:trPr>
          <w:trHeight w:val="1"/>
        </w:trPr>
        <w:tc>
          <w:tcPr>
            <w:tcW w:w="6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Pr="0054127F" w:rsidRDefault="00401AE5" w:rsidP="00401AE5">
            <w:pPr>
              <w:spacing w:after="0" w:line="240" w:lineRule="auto"/>
              <w:jc w:val="both"/>
            </w:pPr>
            <w:r w:rsidRPr="0054127F">
              <w:rPr>
                <w:rFonts w:ascii="Times New Roman" w:eastAsia="Times New Roman" w:hAnsi="Times New Roman" w:cs="Times New Roman"/>
                <w:b/>
                <w:sz w:val="28"/>
              </w:rPr>
              <w:t>ВСЕГО</w:t>
            </w:r>
          </w:p>
        </w:tc>
        <w:tc>
          <w:tcPr>
            <w:tcW w:w="2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01AE5" w:rsidRDefault="00401AE5" w:rsidP="00401AE5">
            <w:pPr>
              <w:spacing w:after="0" w:line="240" w:lineRule="auto"/>
              <w:jc w:val="center"/>
            </w:pPr>
            <w:r w:rsidRPr="0054127F">
              <w:rPr>
                <w:rFonts w:ascii="Times New Roman" w:eastAsia="Times New Roman" w:hAnsi="Times New Roman" w:cs="Times New Roman"/>
                <w:b/>
                <w:sz w:val="28"/>
              </w:rPr>
              <w:t>20 506,2</w:t>
            </w:r>
          </w:p>
        </w:tc>
      </w:tr>
    </w:tbl>
    <w:p w:rsidR="00401AE5" w:rsidRDefault="00401AE5" w:rsidP="00401AE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proofErr w:type="gramStart"/>
      <w:r w:rsidRPr="00874A34">
        <w:rPr>
          <w:rFonts w:ascii="Times New Roman" w:eastAsia="Times New Roman" w:hAnsi="Times New Roman" w:cs="Times New Roman"/>
          <w:sz w:val="28"/>
        </w:rPr>
        <w:t>Средства, полученные от предпринимательской деятельности в 2016 году использованы</w:t>
      </w:r>
      <w:proofErr w:type="gramEnd"/>
      <w:r w:rsidRPr="00874A34">
        <w:rPr>
          <w:rFonts w:ascii="Times New Roman" w:eastAsia="Times New Roman" w:hAnsi="Times New Roman" w:cs="Times New Roman"/>
          <w:sz w:val="28"/>
        </w:rPr>
        <w:t xml:space="preserve"> не полностью. По состоянию на 01.01.2017 года имеется остаток сре</w:t>
      </w:r>
      <w:proofErr w:type="gramStart"/>
      <w:r w:rsidRPr="00874A34">
        <w:rPr>
          <w:rFonts w:ascii="Times New Roman" w:eastAsia="Times New Roman" w:hAnsi="Times New Roman" w:cs="Times New Roman"/>
          <w:sz w:val="28"/>
        </w:rPr>
        <w:t>дств в с</w:t>
      </w:r>
      <w:proofErr w:type="gramEnd"/>
      <w:r w:rsidRPr="00874A34">
        <w:rPr>
          <w:rFonts w:ascii="Times New Roman" w:eastAsia="Times New Roman" w:hAnsi="Times New Roman" w:cs="Times New Roman"/>
          <w:sz w:val="28"/>
        </w:rPr>
        <w:t>умме 2</w:t>
      </w:r>
      <w:r>
        <w:rPr>
          <w:rFonts w:ascii="Times New Roman" w:eastAsia="Times New Roman" w:hAnsi="Times New Roman" w:cs="Times New Roman"/>
          <w:sz w:val="28"/>
        </w:rPr>
        <w:t xml:space="preserve"> </w:t>
      </w:r>
      <w:r w:rsidRPr="00874A34">
        <w:rPr>
          <w:rFonts w:ascii="Times New Roman" w:eastAsia="Times New Roman" w:hAnsi="Times New Roman" w:cs="Times New Roman"/>
          <w:sz w:val="28"/>
        </w:rPr>
        <w:t>170,7 тыс. руб., за счет которого планируется оплатить работы по проведению капитального ремонта пищеблока</w:t>
      </w:r>
      <w:r>
        <w:rPr>
          <w:rFonts w:ascii="Times New Roman" w:eastAsia="Times New Roman" w:hAnsi="Times New Roman" w:cs="Times New Roman"/>
          <w:sz w:val="28"/>
        </w:rPr>
        <w:t>.</w:t>
      </w:r>
    </w:p>
    <w:p w:rsidR="00401AE5" w:rsidRDefault="00401AE5" w:rsidP="00401AE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401AE5" w:rsidRPr="00913F6D" w:rsidRDefault="00401AE5" w:rsidP="00401AE5">
      <w:pPr>
        <w:pStyle w:val="a4"/>
        <w:numPr>
          <w:ilvl w:val="0"/>
          <w:numId w:val="2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 w:rsidRPr="00913F6D">
        <w:rPr>
          <w:rFonts w:ascii="Times New Roman" w:eastAsia="Times New Roman" w:hAnsi="Times New Roman" w:cs="Times New Roman"/>
          <w:sz w:val="28"/>
        </w:rPr>
        <w:t>В 2016 году пожертвовано нефинансовых активов и денежных средств на сумму 3 142 952,61 руб. Из них:</w:t>
      </w:r>
    </w:p>
    <w:p w:rsidR="00401AE5" w:rsidRPr="00913F6D" w:rsidRDefault="00401AE5" w:rsidP="00401AE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</w:rPr>
      </w:pP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5387"/>
        <w:gridCol w:w="1984"/>
      </w:tblGrid>
      <w:tr w:rsidR="00401AE5" w:rsidRPr="00913F6D" w:rsidTr="00401AE5">
        <w:trPr>
          <w:jc w:val="center"/>
        </w:trPr>
        <w:tc>
          <w:tcPr>
            <w:tcW w:w="5387" w:type="dxa"/>
          </w:tcPr>
          <w:p w:rsidR="00401AE5" w:rsidRPr="00913F6D" w:rsidRDefault="00401AE5" w:rsidP="00401AE5">
            <w:pPr>
              <w:jc w:val="both"/>
              <w:rPr>
                <w:rFonts w:ascii="Times New Roman" w:eastAsia="Times New Roman" w:hAnsi="Times New Roman" w:cs="Times New Roman"/>
                <w:sz w:val="28"/>
              </w:rPr>
            </w:pPr>
          </w:p>
        </w:tc>
        <w:tc>
          <w:tcPr>
            <w:tcW w:w="1984" w:type="dxa"/>
          </w:tcPr>
          <w:p w:rsidR="00401AE5" w:rsidRPr="00913F6D" w:rsidRDefault="00401AE5" w:rsidP="00401AE5">
            <w:pPr>
              <w:jc w:val="both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913F6D">
              <w:rPr>
                <w:rFonts w:ascii="Times New Roman" w:eastAsia="Times New Roman" w:hAnsi="Times New Roman" w:cs="Times New Roman"/>
                <w:b/>
                <w:sz w:val="28"/>
              </w:rPr>
              <w:t>Сумма, руб.</w:t>
            </w:r>
          </w:p>
        </w:tc>
      </w:tr>
      <w:tr w:rsidR="00401AE5" w:rsidRPr="00913F6D" w:rsidTr="00401AE5">
        <w:trPr>
          <w:jc w:val="center"/>
        </w:trPr>
        <w:tc>
          <w:tcPr>
            <w:tcW w:w="5387" w:type="dxa"/>
          </w:tcPr>
          <w:p w:rsidR="00401AE5" w:rsidRPr="00913F6D" w:rsidRDefault="00401AE5" w:rsidP="00401AE5">
            <w:pPr>
              <w:jc w:val="both"/>
              <w:rPr>
                <w:rFonts w:ascii="Times New Roman" w:eastAsia="Times New Roman" w:hAnsi="Times New Roman" w:cs="Times New Roman"/>
                <w:sz w:val="28"/>
              </w:rPr>
            </w:pPr>
            <w:r w:rsidRPr="00913F6D">
              <w:rPr>
                <w:rFonts w:ascii="Times New Roman" w:eastAsia="Times New Roman" w:hAnsi="Times New Roman" w:cs="Times New Roman"/>
                <w:sz w:val="28"/>
              </w:rPr>
              <w:t>Основные средства</w:t>
            </w:r>
          </w:p>
        </w:tc>
        <w:tc>
          <w:tcPr>
            <w:tcW w:w="1984" w:type="dxa"/>
          </w:tcPr>
          <w:p w:rsidR="00401AE5" w:rsidRPr="00913F6D" w:rsidRDefault="00401AE5" w:rsidP="00401AE5">
            <w:pPr>
              <w:jc w:val="both"/>
              <w:rPr>
                <w:rFonts w:ascii="Times New Roman" w:eastAsia="Times New Roman" w:hAnsi="Times New Roman" w:cs="Times New Roman"/>
                <w:sz w:val="28"/>
              </w:rPr>
            </w:pPr>
            <w:r w:rsidRPr="00913F6D">
              <w:rPr>
                <w:rFonts w:ascii="Times New Roman" w:eastAsia="Times New Roman" w:hAnsi="Times New Roman" w:cs="Times New Roman"/>
                <w:sz w:val="28"/>
              </w:rPr>
              <w:t>913,2</w:t>
            </w:r>
          </w:p>
        </w:tc>
      </w:tr>
      <w:tr w:rsidR="00401AE5" w:rsidRPr="00913F6D" w:rsidTr="00401AE5">
        <w:trPr>
          <w:jc w:val="center"/>
        </w:trPr>
        <w:tc>
          <w:tcPr>
            <w:tcW w:w="5387" w:type="dxa"/>
          </w:tcPr>
          <w:p w:rsidR="00401AE5" w:rsidRPr="00913F6D" w:rsidRDefault="00401AE5" w:rsidP="00401AE5">
            <w:pPr>
              <w:jc w:val="both"/>
              <w:rPr>
                <w:rFonts w:ascii="Times New Roman" w:eastAsia="Times New Roman" w:hAnsi="Times New Roman" w:cs="Times New Roman"/>
                <w:sz w:val="28"/>
              </w:rPr>
            </w:pPr>
            <w:r w:rsidRPr="00913F6D">
              <w:rPr>
                <w:rFonts w:ascii="Times New Roman" w:eastAsia="Times New Roman" w:hAnsi="Times New Roman" w:cs="Times New Roman"/>
                <w:sz w:val="28"/>
              </w:rPr>
              <w:t>Медикаменты и расходные материалы</w:t>
            </w:r>
          </w:p>
        </w:tc>
        <w:tc>
          <w:tcPr>
            <w:tcW w:w="1984" w:type="dxa"/>
          </w:tcPr>
          <w:p w:rsidR="00401AE5" w:rsidRPr="00913F6D" w:rsidRDefault="00401AE5" w:rsidP="00401AE5">
            <w:pPr>
              <w:jc w:val="both"/>
              <w:rPr>
                <w:rFonts w:ascii="Times New Roman" w:eastAsia="Times New Roman" w:hAnsi="Times New Roman" w:cs="Times New Roman"/>
                <w:sz w:val="28"/>
              </w:rPr>
            </w:pPr>
            <w:r w:rsidRPr="00913F6D">
              <w:rPr>
                <w:rFonts w:ascii="Times New Roman" w:eastAsia="Times New Roman" w:hAnsi="Times New Roman" w:cs="Times New Roman"/>
                <w:sz w:val="28"/>
              </w:rPr>
              <w:t>1 648,7</w:t>
            </w:r>
          </w:p>
        </w:tc>
      </w:tr>
      <w:tr w:rsidR="00401AE5" w:rsidRPr="00913F6D" w:rsidTr="00401AE5">
        <w:trPr>
          <w:jc w:val="center"/>
        </w:trPr>
        <w:tc>
          <w:tcPr>
            <w:tcW w:w="5387" w:type="dxa"/>
          </w:tcPr>
          <w:p w:rsidR="00401AE5" w:rsidRPr="00913F6D" w:rsidRDefault="00401AE5" w:rsidP="00401AE5">
            <w:pPr>
              <w:jc w:val="both"/>
              <w:rPr>
                <w:rFonts w:ascii="Times New Roman" w:eastAsia="Times New Roman" w:hAnsi="Times New Roman" w:cs="Times New Roman"/>
                <w:sz w:val="28"/>
              </w:rPr>
            </w:pPr>
            <w:r w:rsidRPr="00913F6D">
              <w:rPr>
                <w:rFonts w:ascii="Times New Roman" w:eastAsia="Times New Roman" w:hAnsi="Times New Roman" w:cs="Times New Roman"/>
                <w:sz w:val="28"/>
              </w:rPr>
              <w:t>Продукты питания</w:t>
            </w:r>
          </w:p>
        </w:tc>
        <w:tc>
          <w:tcPr>
            <w:tcW w:w="1984" w:type="dxa"/>
          </w:tcPr>
          <w:p w:rsidR="00401AE5" w:rsidRPr="00913F6D" w:rsidRDefault="00401AE5" w:rsidP="00401AE5">
            <w:pPr>
              <w:jc w:val="both"/>
              <w:rPr>
                <w:rFonts w:ascii="Times New Roman" w:eastAsia="Times New Roman" w:hAnsi="Times New Roman" w:cs="Times New Roman"/>
                <w:sz w:val="28"/>
              </w:rPr>
            </w:pPr>
            <w:r w:rsidRPr="00913F6D">
              <w:rPr>
                <w:rFonts w:ascii="Times New Roman" w:eastAsia="Times New Roman" w:hAnsi="Times New Roman" w:cs="Times New Roman"/>
                <w:sz w:val="28"/>
              </w:rPr>
              <w:t>504,7</w:t>
            </w:r>
          </w:p>
        </w:tc>
      </w:tr>
      <w:tr w:rsidR="00401AE5" w:rsidRPr="00913F6D" w:rsidTr="00401AE5">
        <w:trPr>
          <w:jc w:val="center"/>
        </w:trPr>
        <w:tc>
          <w:tcPr>
            <w:tcW w:w="5387" w:type="dxa"/>
          </w:tcPr>
          <w:p w:rsidR="00401AE5" w:rsidRPr="00913F6D" w:rsidRDefault="00401AE5" w:rsidP="00401AE5">
            <w:pPr>
              <w:jc w:val="both"/>
              <w:rPr>
                <w:rFonts w:ascii="Times New Roman" w:eastAsia="Times New Roman" w:hAnsi="Times New Roman" w:cs="Times New Roman"/>
                <w:sz w:val="28"/>
              </w:rPr>
            </w:pPr>
            <w:r w:rsidRPr="00913F6D">
              <w:rPr>
                <w:rFonts w:ascii="Times New Roman" w:eastAsia="Times New Roman" w:hAnsi="Times New Roman" w:cs="Times New Roman"/>
                <w:sz w:val="28"/>
              </w:rPr>
              <w:t>Прочие материальные запасы</w:t>
            </w:r>
          </w:p>
        </w:tc>
        <w:tc>
          <w:tcPr>
            <w:tcW w:w="1984" w:type="dxa"/>
          </w:tcPr>
          <w:p w:rsidR="00401AE5" w:rsidRPr="00913F6D" w:rsidRDefault="00401AE5" w:rsidP="00401AE5">
            <w:pPr>
              <w:jc w:val="both"/>
              <w:rPr>
                <w:rFonts w:ascii="Times New Roman" w:eastAsia="Times New Roman" w:hAnsi="Times New Roman" w:cs="Times New Roman"/>
                <w:sz w:val="28"/>
              </w:rPr>
            </w:pPr>
            <w:r w:rsidRPr="00913F6D">
              <w:rPr>
                <w:rFonts w:ascii="Times New Roman" w:eastAsia="Times New Roman" w:hAnsi="Times New Roman" w:cs="Times New Roman"/>
                <w:sz w:val="28"/>
              </w:rPr>
              <w:t>26,9</w:t>
            </w:r>
          </w:p>
        </w:tc>
      </w:tr>
      <w:tr w:rsidR="00401AE5" w:rsidRPr="00913F6D" w:rsidTr="00401AE5">
        <w:trPr>
          <w:jc w:val="center"/>
        </w:trPr>
        <w:tc>
          <w:tcPr>
            <w:tcW w:w="5387" w:type="dxa"/>
          </w:tcPr>
          <w:p w:rsidR="00401AE5" w:rsidRPr="00913F6D" w:rsidRDefault="00401AE5" w:rsidP="00401AE5">
            <w:pPr>
              <w:jc w:val="both"/>
              <w:rPr>
                <w:rFonts w:ascii="Times New Roman" w:eastAsia="Times New Roman" w:hAnsi="Times New Roman" w:cs="Times New Roman"/>
                <w:sz w:val="28"/>
              </w:rPr>
            </w:pPr>
            <w:r w:rsidRPr="00913F6D">
              <w:rPr>
                <w:rFonts w:ascii="Times New Roman" w:eastAsia="Times New Roman" w:hAnsi="Times New Roman" w:cs="Times New Roman"/>
                <w:sz w:val="28"/>
              </w:rPr>
              <w:t>Денежные средства</w:t>
            </w:r>
          </w:p>
        </w:tc>
        <w:tc>
          <w:tcPr>
            <w:tcW w:w="1984" w:type="dxa"/>
          </w:tcPr>
          <w:p w:rsidR="00401AE5" w:rsidRPr="00913F6D" w:rsidRDefault="00401AE5" w:rsidP="00401AE5">
            <w:pPr>
              <w:jc w:val="both"/>
              <w:rPr>
                <w:rFonts w:ascii="Times New Roman" w:eastAsia="Times New Roman" w:hAnsi="Times New Roman" w:cs="Times New Roman"/>
                <w:sz w:val="28"/>
              </w:rPr>
            </w:pPr>
            <w:r w:rsidRPr="00913F6D">
              <w:rPr>
                <w:rFonts w:ascii="Times New Roman" w:eastAsia="Times New Roman" w:hAnsi="Times New Roman" w:cs="Times New Roman"/>
                <w:sz w:val="28"/>
              </w:rPr>
              <w:t>49,4</w:t>
            </w:r>
          </w:p>
        </w:tc>
      </w:tr>
      <w:tr w:rsidR="00401AE5" w:rsidRPr="008237A8" w:rsidTr="00401AE5">
        <w:trPr>
          <w:jc w:val="center"/>
        </w:trPr>
        <w:tc>
          <w:tcPr>
            <w:tcW w:w="5387" w:type="dxa"/>
          </w:tcPr>
          <w:p w:rsidR="00401AE5" w:rsidRPr="00913F6D" w:rsidRDefault="00401AE5" w:rsidP="00401AE5">
            <w:pPr>
              <w:jc w:val="both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913F6D">
              <w:rPr>
                <w:rFonts w:ascii="Times New Roman" w:eastAsia="Times New Roman" w:hAnsi="Times New Roman" w:cs="Times New Roman"/>
                <w:b/>
                <w:sz w:val="28"/>
              </w:rPr>
              <w:t>ИТОГО</w:t>
            </w:r>
          </w:p>
        </w:tc>
        <w:tc>
          <w:tcPr>
            <w:tcW w:w="1984" w:type="dxa"/>
          </w:tcPr>
          <w:p w:rsidR="00401AE5" w:rsidRPr="008237A8" w:rsidRDefault="00401AE5" w:rsidP="00401AE5">
            <w:pPr>
              <w:jc w:val="both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913F6D">
              <w:rPr>
                <w:rFonts w:ascii="Times New Roman" w:eastAsia="Times New Roman" w:hAnsi="Times New Roman" w:cs="Times New Roman"/>
                <w:b/>
                <w:sz w:val="28"/>
              </w:rPr>
              <w:t>3 142,9</w:t>
            </w:r>
          </w:p>
        </w:tc>
      </w:tr>
    </w:tbl>
    <w:p w:rsidR="00401AE5" w:rsidRDefault="00401AE5" w:rsidP="00401AE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401AE5" w:rsidRDefault="00401AE5" w:rsidP="00401AE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401AE5" w:rsidRDefault="00825AF9" w:rsidP="00401AE5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sz w:val="28"/>
        </w:rPr>
      </w:pPr>
      <w:r w:rsidRPr="00913F6D">
        <w:rPr>
          <w:rFonts w:ascii="Times New Roman" w:eastAsia="Times New Roman" w:hAnsi="Times New Roman" w:cs="Times New Roman"/>
          <w:b/>
          <w:sz w:val="28"/>
        </w:rPr>
        <w:object w:dxaOrig="7205" w:dyaOrig="5401">
          <v:shape id="_x0000_i1042" type="#_x0000_t75" style="width:448.55pt;height:337.65pt" o:ole="">
            <v:imagedata r:id="rId49" o:title=""/>
          </v:shape>
          <o:OLEObject Type="Embed" ProgID="PowerPoint.Slide.12" ShapeID="_x0000_i1042" DrawAspect="Content" ObjectID="_1552331536" r:id="rId50"/>
        </w:object>
      </w:r>
    </w:p>
    <w:p w:rsidR="00FB07EC" w:rsidRDefault="00FB07EC" w:rsidP="00401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825AF9" w:rsidRDefault="00825AF9" w:rsidP="00401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825AF9" w:rsidRDefault="00825AF9" w:rsidP="00401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825AF9" w:rsidRDefault="00825AF9" w:rsidP="00401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401AE5" w:rsidRDefault="00401AE5" w:rsidP="00401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 «Дорожная карта»</w:t>
      </w:r>
    </w:p>
    <w:p w:rsidR="00401AE5" w:rsidRDefault="00401AE5" w:rsidP="00401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Повышение зарплаты целевых категорий персонала</w:t>
      </w:r>
    </w:p>
    <w:p w:rsidR="00401AE5" w:rsidRDefault="00401AE5" w:rsidP="00401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401AE5" w:rsidRDefault="00401AE5" w:rsidP="00401AE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</w:rPr>
      </w:pPr>
      <w:r w:rsidRPr="002A6100">
        <w:rPr>
          <w:rFonts w:ascii="Times New Roman" w:eastAsia="Times New Roman" w:hAnsi="Times New Roman" w:cs="Times New Roman"/>
          <w:sz w:val="28"/>
        </w:rPr>
        <w:t xml:space="preserve">В соответствие с планом мероприятий по реализации «Дорожной карты» в 2016 году </w:t>
      </w:r>
      <w:r w:rsidR="00FB07EC">
        <w:rPr>
          <w:rFonts w:ascii="Times New Roman" w:eastAsia="Times New Roman" w:hAnsi="Times New Roman" w:cs="Times New Roman"/>
          <w:sz w:val="28"/>
        </w:rPr>
        <w:t xml:space="preserve">средний </w:t>
      </w:r>
      <w:r w:rsidRPr="002A6100">
        <w:rPr>
          <w:rFonts w:ascii="Times New Roman" w:eastAsia="Times New Roman" w:hAnsi="Times New Roman" w:cs="Times New Roman"/>
          <w:sz w:val="28"/>
        </w:rPr>
        <w:t xml:space="preserve">размер оплаты туда врачей составил </w:t>
      </w:r>
      <w:r w:rsidRPr="002A6100">
        <w:rPr>
          <w:rFonts w:ascii="Times New Roman" w:eastAsia="Times New Roman" w:hAnsi="Times New Roman" w:cs="Times New Roman"/>
          <w:sz w:val="28"/>
          <w:szCs w:val="28"/>
        </w:rPr>
        <w:t>35 385,25</w:t>
      </w:r>
      <w:r w:rsidRPr="002A6100">
        <w:rPr>
          <w:rFonts w:ascii="Times New Roman" w:eastAsia="Times New Roman" w:hAnsi="Times New Roman" w:cs="Times New Roman"/>
          <w:sz w:val="24"/>
        </w:rPr>
        <w:t xml:space="preserve"> </w:t>
      </w:r>
      <w:r w:rsidRPr="002A6100">
        <w:rPr>
          <w:rFonts w:ascii="Times New Roman" w:eastAsia="Times New Roman" w:hAnsi="Times New Roman" w:cs="Times New Roman"/>
          <w:sz w:val="28"/>
        </w:rPr>
        <w:t xml:space="preserve">руб., среднего медицинского персонала – </w:t>
      </w:r>
      <w:r w:rsidRPr="002A6100">
        <w:rPr>
          <w:rFonts w:ascii="Times New Roman" w:eastAsia="Times New Roman" w:hAnsi="Times New Roman" w:cs="Times New Roman"/>
          <w:sz w:val="28"/>
          <w:szCs w:val="28"/>
        </w:rPr>
        <w:t>20 477,49</w:t>
      </w:r>
      <w:r w:rsidRPr="002A6100">
        <w:rPr>
          <w:rFonts w:ascii="Times New Roman" w:eastAsia="Times New Roman" w:hAnsi="Times New Roman" w:cs="Times New Roman"/>
          <w:sz w:val="24"/>
        </w:rPr>
        <w:t xml:space="preserve"> </w:t>
      </w:r>
      <w:r w:rsidRPr="002A6100">
        <w:rPr>
          <w:rFonts w:ascii="Times New Roman" w:eastAsia="Times New Roman" w:hAnsi="Times New Roman" w:cs="Times New Roman"/>
          <w:sz w:val="28"/>
        </w:rPr>
        <w:t xml:space="preserve">руб., младшего медицинского персонала – </w:t>
      </w:r>
      <w:r w:rsidRPr="002A6100">
        <w:rPr>
          <w:rFonts w:ascii="Times New Roman" w:eastAsia="Times New Roman" w:hAnsi="Times New Roman" w:cs="Times New Roman"/>
          <w:sz w:val="28"/>
          <w:szCs w:val="28"/>
        </w:rPr>
        <w:t>15 199,53</w:t>
      </w:r>
      <w:r w:rsidRPr="002A6100">
        <w:rPr>
          <w:rFonts w:ascii="Times New Roman" w:eastAsia="Times New Roman" w:hAnsi="Times New Roman" w:cs="Times New Roman"/>
          <w:sz w:val="24"/>
        </w:rPr>
        <w:t xml:space="preserve"> </w:t>
      </w:r>
      <w:r w:rsidRPr="002A6100">
        <w:rPr>
          <w:rFonts w:ascii="Times New Roman" w:eastAsia="Times New Roman" w:hAnsi="Times New Roman" w:cs="Times New Roman"/>
          <w:sz w:val="28"/>
        </w:rPr>
        <w:t xml:space="preserve">руб. </w:t>
      </w:r>
    </w:p>
    <w:p w:rsidR="00401AE5" w:rsidRDefault="00401AE5" w:rsidP="00401AE5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sz w:val="28"/>
        </w:rPr>
      </w:pPr>
    </w:p>
    <w:p w:rsidR="00401AE5" w:rsidRDefault="00825AF9" w:rsidP="00401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9109E">
        <w:rPr>
          <w:rFonts w:ascii="Times New Roman" w:eastAsia="Times New Roman" w:hAnsi="Times New Roman" w:cs="Times New Roman"/>
          <w:b/>
          <w:sz w:val="24"/>
          <w:szCs w:val="24"/>
        </w:rPr>
        <w:object w:dxaOrig="7205" w:dyaOrig="5401">
          <v:shape id="_x0000_i1043" type="#_x0000_t75" style="width:341.8pt;height:256.55pt" o:ole="">
            <v:imagedata r:id="rId51" o:title=""/>
          </v:shape>
          <o:OLEObject Type="Embed" ProgID="PowerPoint.Slide.12" ShapeID="_x0000_i1043" DrawAspect="Content" ObjectID="_1552331537" r:id="rId52"/>
        </w:object>
      </w:r>
    </w:p>
    <w:p w:rsidR="00401AE5" w:rsidRDefault="00401AE5" w:rsidP="00401AE5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401AE5" w:rsidRDefault="00401AE5" w:rsidP="00401AE5"/>
    <w:p w:rsidR="00401AE5" w:rsidRDefault="00401AE5"/>
    <w:sectPr w:rsidR="00401AE5" w:rsidSect="00401AE5">
      <w:pgSz w:w="11906" w:h="16838"/>
      <w:pgMar w:top="851" w:right="850" w:bottom="568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4E7704"/>
    <w:multiLevelType w:val="multilevel"/>
    <w:tmpl w:val="527CDF1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0B04583B"/>
    <w:multiLevelType w:val="hybridMultilevel"/>
    <w:tmpl w:val="2BB2C34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21F55EC"/>
    <w:multiLevelType w:val="multilevel"/>
    <w:tmpl w:val="033C4DC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14634E4C"/>
    <w:multiLevelType w:val="hybridMultilevel"/>
    <w:tmpl w:val="EA206E3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03669E1"/>
    <w:multiLevelType w:val="multilevel"/>
    <w:tmpl w:val="3B9EABB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232D3F76"/>
    <w:multiLevelType w:val="multilevel"/>
    <w:tmpl w:val="81B4669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26D03721"/>
    <w:multiLevelType w:val="hybridMultilevel"/>
    <w:tmpl w:val="373C8250"/>
    <w:lvl w:ilvl="0" w:tplc="041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>
    <w:nsid w:val="29A558B9"/>
    <w:multiLevelType w:val="multilevel"/>
    <w:tmpl w:val="EC4E2E46"/>
    <w:lvl w:ilvl="0">
      <w:start w:val="1"/>
      <w:numFmt w:val="bullet"/>
      <w:lvlText w:val=""/>
      <w:lvlJc w:val="left"/>
      <w:rPr>
        <w:rFonts w:ascii="Wingdings" w:hAnsi="Wingdings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>
    <w:nsid w:val="2AB06FA7"/>
    <w:multiLevelType w:val="multilevel"/>
    <w:tmpl w:val="55A8758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>
    <w:nsid w:val="2FFB5A97"/>
    <w:multiLevelType w:val="multilevel"/>
    <w:tmpl w:val="26F2544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>
    <w:nsid w:val="319850C9"/>
    <w:multiLevelType w:val="hybridMultilevel"/>
    <w:tmpl w:val="82DA5DD4"/>
    <w:lvl w:ilvl="0" w:tplc="EE525DA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37258F3"/>
    <w:multiLevelType w:val="hybridMultilevel"/>
    <w:tmpl w:val="607AC5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6D82F05"/>
    <w:multiLevelType w:val="multilevel"/>
    <w:tmpl w:val="3AFE7F4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>
    <w:nsid w:val="379B6D90"/>
    <w:multiLevelType w:val="multilevel"/>
    <w:tmpl w:val="168E9D2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>
    <w:nsid w:val="3A103781"/>
    <w:multiLevelType w:val="multilevel"/>
    <w:tmpl w:val="2264A3C8"/>
    <w:lvl w:ilvl="0">
      <w:start w:val="1"/>
      <w:numFmt w:val="bullet"/>
      <w:lvlText w:val=""/>
      <w:lvlJc w:val="left"/>
      <w:rPr>
        <w:rFonts w:ascii="Wingdings" w:hAnsi="Wingdings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>
    <w:nsid w:val="4183120F"/>
    <w:multiLevelType w:val="hybridMultilevel"/>
    <w:tmpl w:val="F35CCB96"/>
    <w:lvl w:ilvl="0" w:tplc="0419000B">
      <w:start w:val="1"/>
      <w:numFmt w:val="bullet"/>
      <w:lvlText w:val=""/>
      <w:lvlJc w:val="left"/>
      <w:pPr>
        <w:ind w:left="121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93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5" w:hanging="360"/>
      </w:pPr>
      <w:rPr>
        <w:rFonts w:ascii="Wingdings" w:hAnsi="Wingdings" w:hint="default"/>
      </w:rPr>
    </w:lvl>
  </w:abstractNum>
  <w:abstractNum w:abstractNumId="16">
    <w:nsid w:val="456E4175"/>
    <w:multiLevelType w:val="multilevel"/>
    <w:tmpl w:val="E57C46A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>
    <w:nsid w:val="477E5F8F"/>
    <w:multiLevelType w:val="multilevel"/>
    <w:tmpl w:val="81ECB0B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>
    <w:nsid w:val="503E0DBB"/>
    <w:multiLevelType w:val="multilevel"/>
    <w:tmpl w:val="DB7E354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>
    <w:nsid w:val="528D3518"/>
    <w:multiLevelType w:val="hybridMultilevel"/>
    <w:tmpl w:val="882A4208"/>
    <w:lvl w:ilvl="0" w:tplc="6FC67296">
      <w:start w:val="2"/>
      <w:numFmt w:val="decimal"/>
      <w:lvlText w:val="%1"/>
      <w:lvlJc w:val="left"/>
      <w:pPr>
        <w:ind w:left="720" w:hanging="360"/>
      </w:pPr>
      <w:rPr>
        <w:rFonts w:eastAsia="Times New Roman" w:hint="default"/>
        <w:b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1752406"/>
    <w:multiLevelType w:val="multilevel"/>
    <w:tmpl w:val="72825306"/>
    <w:lvl w:ilvl="0">
      <w:start w:val="1"/>
      <w:numFmt w:val="bullet"/>
      <w:lvlText w:val=""/>
      <w:lvlJc w:val="left"/>
      <w:rPr>
        <w:rFonts w:ascii="Wingdings" w:hAnsi="Wingdings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1">
    <w:nsid w:val="764C1AEE"/>
    <w:multiLevelType w:val="multilevel"/>
    <w:tmpl w:val="C2BEA6D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5"/>
  </w:num>
  <w:num w:numId="2">
    <w:abstractNumId w:val="17"/>
  </w:num>
  <w:num w:numId="3">
    <w:abstractNumId w:val="13"/>
  </w:num>
  <w:num w:numId="4">
    <w:abstractNumId w:val="18"/>
  </w:num>
  <w:num w:numId="5">
    <w:abstractNumId w:val="2"/>
  </w:num>
  <w:num w:numId="6">
    <w:abstractNumId w:val="21"/>
  </w:num>
  <w:num w:numId="7">
    <w:abstractNumId w:val="8"/>
  </w:num>
  <w:num w:numId="8">
    <w:abstractNumId w:val="16"/>
  </w:num>
  <w:num w:numId="9">
    <w:abstractNumId w:val="0"/>
  </w:num>
  <w:num w:numId="10">
    <w:abstractNumId w:val="12"/>
  </w:num>
  <w:num w:numId="11">
    <w:abstractNumId w:val="4"/>
  </w:num>
  <w:num w:numId="12">
    <w:abstractNumId w:val="9"/>
  </w:num>
  <w:num w:numId="13">
    <w:abstractNumId w:val="19"/>
  </w:num>
  <w:num w:numId="14">
    <w:abstractNumId w:val="3"/>
  </w:num>
  <w:num w:numId="15">
    <w:abstractNumId w:val="10"/>
  </w:num>
  <w:num w:numId="16">
    <w:abstractNumId w:val="11"/>
  </w:num>
  <w:num w:numId="17">
    <w:abstractNumId w:val="14"/>
  </w:num>
  <w:num w:numId="18">
    <w:abstractNumId w:val="20"/>
  </w:num>
  <w:num w:numId="19">
    <w:abstractNumId w:val="15"/>
  </w:num>
  <w:num w:numId="20">
    <w:abstractNumId w:val="7"/>
  </w:num>
  <w:num w:numId="21">
    <w:abstractNumId w:val="1"/>
  </w:num>
  <w:num w:numId="22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1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01AE5"/>
    <w:rsid w:val="001E41AD"/>
    <w:rsid w:val="00401AE5"/>
    <w:rsid w:val="006626F6"/>
    <w:rsid w:val="00825AF9"/>
    <w:rsid w:val="00FB07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01AE5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01AE5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List Paragraph"/>
    <w:basedOn w:val="a"/>
    <w:uiPriority w:val="34"/>
    <w:qFormat/>
    <w:rsid w:val="00401AE5"/>
    <w:pPr>
      <w:ind w:left="720"/>
      <w:contextualSpacing/>
    </w:pPr>
    <w:rPr>
      <w:rFonts w:eastAsiaTheme="minorHAnsi"/>
      <w:lang w:eastAsia="en-US"/>
    </w:rPr>
  </w:style>
  <w:style w:type="paragraph" w:styleId="a5">
    <w:name w:val="Balloon Text"/>
    <w:basedOn w:val="a"/>
    <w:link w:val="a6"/>
    <w:uiPriority w:val="99"/>
    <w:semiHidden/>
    <w:unhideWhenUsed/>
    <w:rsid w:val="00401A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01AE5"/>
    <w:rPr>
      <w:rFonts w:ascii="Tahoma" w:eastAsiaTheme="minorEastAsia" w:hAnsi="Tahoma" w:cs="Tahoma"/>
      <w:sz w:val="16"/>
      <w:szCs w:val="16"/>
      <w:lang w:eastAsia="ru-RU"/>
    </w:rPr>
  </w:style>
  <w:style w:type="paragraph" w:styleId="a7">
    <w:name w:val="header"/>
    <w:basedOn w:val="a"/>
    <w:link w:val="a8"/>
    <w:uiPriority w:val="99"/>
    <w:unhideWhenUsed/>
    <w:rsid w:val="00401AE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401AE5"/>
    <w:rPr>
      <w:rFonts w:eastAsiaTheme="minorEastAsia"/>
      <w:lang w:eastAsia="ru-RU"/>
    </w:rPr>
  </w:style>
  <w:style w:type="paragraph" w:styleId="a9">
    <w:name w:val="footer"/>
    <w:basedOn w:val="a"/>
    <w:link w:val="aa"/>
    <w:uiPriority w:val="99"/>
    <w:unhideWhenUsed/>
    <w:rsid w:val="00401AE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401AE5"/>
    <w:rPr>
      <w:rFonts w:eastAsiaTheme="minorEastAsia"/>
      <w:lang w:eastAsia="ru-RU"/>
    </w:rPr>
  </w:style>
  <w:style w:type="character" w:styleId="ab">
    <w:name w:val="Strong"/>
    <w:basedOn w:val="a0"/>
    <w:uiPriority w:val="22"/>
    <w:qFormat/>
    <w:rsid w:val="00401AE5"/>
    <w:rPr>
      <w:b/>
      <w:bCs/>
    </w:rPr>
  </w:style>
  <w:style w:type="paragraph" w:styleId="ac">
    <w:name w:val="Normal (Web)"/>
    <w:basedOn w:val="a"/>
    <w:uiPriority w:val="99"/>
    <w:unhideWhenUsed/>
    <w:rsid w:val="00401AE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01AE5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01AE5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List Paragraph"/>
    <w:basedOn w:val="a"/>
    <w:uiPriority w:val="34"/>
    <w:qFormat/>
    <w:rsid w:val="00401AE5"/>
    <w:pPr>
      <w:ind w:left="720"/>
      <w:contextualSpacing/>
    </w:pPr>
    <w:rPr>
      <w:rFonts w:eastAsiaTheme="minorHAnsi"/>
      <w:lang w:eastAsia="en-US"/>
    </w:rPr>
  </w:style>
  <w:style w:type="paragraph" w:styleId="a5">
    <w:name w:val="Balloon Text"/>
    <w:basedOn w:val="a"/>
    <w:link w:val="a6"/>
    <w:uiPriority w:val="99"/>
    <w:semiHidden/>
    <w:unhideWhenUsed/>
    <w:rsid w:val="00401A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01AE5"/>
    <w:rPr>
      <w:rFonts w:ascii="Tahoma" w:eastAsiaTheme="minorEastAsia" w:hAnsi="Tahoma" w:cs="Tahoma"/>
      <w:sz w:val="16"/>
      <w:szCs w:val="16"/>
      <w:lang w:eastAsia="ru-RU"/>
    </w:rPr>
  </w:style>
  <w:style w:type="paragraph" w:styleId="a7">
    <w:name w:val="header"/>
    <w:basedOn w:val="a"/>
    <w:link w:val="a8"/>
    <w:uiPriority w:val="99"/>
    <w:unhideWhenUsed/>
    <w:rsid w:val="00401AE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401AE5"/>
    <w:rPr>
      <w:rFonts w:eastAsiaTheme="minorEastAsia"/>
      <w:lang w:eastAsia="ru-RU"/>
    </w:rPr>
  </w:style>
  <w:style w:type="paragraph" w:styleId="a9">
    <w:name w:val="footer"/>
    <w:basedOn w:val="a"/>
    <w:link w:val="aa"/>
    <w:uiPriority w:val="99"/>
    <w:unhideWhenUsed/>
    <w:rsid w:val="00401AE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401AE5"/>
    <w:rPr>
      <w:rFonts w:eastAsiaTheme="minorEastAsia"/>
      <w:lang w:eastAsia="ru-RU"/>
    </w:rPr>
  </w:style>
  <w:style w:type="character" w:styleId="ab">
    <w:name w:val="Strong"/>
    <w:basedOn w:val="a0"/>
    <w:uiPriority w:val="22"/>
    <w:qFormat/>
    <w:rsid w:val="00401AE5"/>
    <w:rPr>
      <w:b/>
      <w:bCs/>
    </w:rPr>
  </w:style>
  <w:style w:type="paragraph" w:styleId="ac">
    <w:name w:val="Normal (Web)"/>
    <w:basedOn w:val="a"/>
    <w:uiPriority w:val="99"/>
    <w:unhideWhenUsed/>
    <w:rsid w:val="00401AE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package" Target="embeddings/Microsoft_PowerPoint_Slide4.sldx"/><Relationship Id="rId26" Type="http://schemas.openxmlformats.org/officeDocument/2006/relationships/package" Target="embeddings/Microsoft_PowerPoint_Slide8.sldx"/><Relationship Id="rId39" Type="http://schemas.openxmlformats.org/officeDocument/2006/relationships/image" Target="media/image20.png"/><Relationship Id="rId3" Type="http://schemas.microsoft.com/office/2007/relationships/stylesWithEffects" Target="stylesWithEffects.xml"/><Relationship Id="rId21" Type="http://schemas.openxmlformats.org/officeDocument/2006/relationships/image" Target="media/image11.emf"/><Relationship Id="rId34" Type="http://schemas.openxmlformats.org/officeDocument/2006/relationships/package" Target="embeddings/Microsoft_PowerPoint_Slide12.sldx"/><Relationship Id="rId42" Type="http://schemas.openxmlformats.org/officeDocument/2006/relationships/package" Target="embeddings/Microsoft_PowerPoint_Slide15.sldx"/><Relationship Id="rId47" Type="http://schemas.openxmlformats.org/officeDocument/2006/relationships/image" Target="media/image25.emf"/><Relationship Id="rId50" Type="http://schemas.openxmlformats.org/officeDocument/2006/relationships/package" Target="embeddings/Microsoft_PowerPoint_Slide19.sldx"/><Relationship Id="rId7" Type="http://schemas.openxmlformats.org/officeDocument/2006/relationships/image" Target="media/image2.emf"/><Relationship Id="rId12" Type="http://schemas.openxmlformats.org/officeDocument/2006/relationships/image" Target="media/image5.png"/><Relationship Id="rId17" Type="http://schemas.openxmlformats.org/officeDocument/2006/relationships/image" Target="media/image9.emf"/><Relationship Id="rId25" Type="http://schemas.openxmlformats.org/officeDocument/2006/relationships/image" Target="media/image13.emf"/><Relationship Id="rId33" Type="http://schemas.openxmlformats.org/officeDocument/2006/relationships/image" Target="media/image17.emf"/><Relationship Id="rId38" Type="http://schemas.openxmlformats.org/officeDocument/2006/relationships/package" Target="embeddings/Microsoft_PowerPoint_Slide14.sldx"/><Relationship Id="rId46" Type="http://schemas.openxmlformats.org/officeDocument/2006/relationships/package" Target="embeddings/Microsoft_PowerPoint_Slide17.sldx"/><Relationship Id="rId2" Type="http://schemas.openxmlformats.org/officeDocument/2006/relationships/styles" Target="styles.xml"/><Relationship Id="rId16" Type="http://schemas.openxmlformats.org/officeDocument/2006/relationships/package" Target="embeddings/Microsoft_PowerPoint_Slide3.sldx"/><Relationship Id="rId20" Type="http://schemas.openxmlformats.org/officeDocument/2006/relationships/package" Target="embeddings/Microsoft_PowerPoint_Slide5.sldx"/><Relationship Id="rId29" Type="http://schemas.openxmlformats.org/officeDocument/2006/relationships/image" Target="media/image15.emf"/><Relationship Id="rId41" Type="http://schemas.openxmlformats.org/officeDocument/2006/relationships/image" Target="media/image22.emf"/><Relationship Id="rId54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package" Target="embeddings/Microsoft_PowerPoint_Slide2.sldx"/><Relationship Id="rId24" Type="http://schemas.openxmlformats.org/officeDocument/2006/relationships/package" Target="embeddings/Microsoft_PowerPoint_Slide7.sldx"/><Relationship Id="rId32" Type="http://schemas.openxmlformats.org/officeDocument/2006/relationships/package" Target="embeddings/Microsoft_PowerPoint_Slide11.sldx"/><Relationship Id="rId37" Type="http://schemas.openxmlformats.org/officeDocument/2006/relationships/image" Target="media/image19.emf"/><Relationship Id="rId40" Type="http://schemas.openxmlformats.org/officeDocument/2006/relationships/image" Target="media/image21.png"/><Relationship Id="rId45" Type="http://schemas.openxmlformats.org/officeDocument/2006/relationships/image" Target="media/image24.emf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2.emf"/><Relationship Id="rId28" Type="http://schemas.openxmlformats.org/officeDocument/2006/relationships/package" Target="embeddings/Microsoft_PowerPoint_Slide9.sldx"/><Relationship Id="rId36" Type="http://schemas.openxmlformats.org/officeDocument/2006/relationships/package" Target="embeddings/Microsoft_PowerPoint_Slide13.sldx"/><Relationship Id="rId49" Type="http://schemas.openxmlformats.org/officeDocument/2006/relationships/image" Target="media/image26.emf"/><Relationship Id="rId10" Type="http://schemas.openxmlformats.org/officeDocument/2006/relationships/image" Target="media/image4.emf"/><Relationship Id="rId19" Type="http://schemas.openxmlformats.org/officeDocument/2006/relationships/image" Target="media/image10.emf"/><Relationship Id="rId31" Type="http://schemas.openxmlformats.org/officeDocument/2006/relationships/image" Target="media/image16.emf"/><Relationship Id="rId44" Type="http://schemas.openxmlformats.org/officeDocument/2006/relationships/package" Target="embeddings/Microsoft_PowerPoint_Slide16.sldx"/><Relationship Id="rId52" Type="http://schemas.openxmlformats.org/officeDocument/2006/relationships/package" Target="embeddings/Microsoft_PowerPoint_Slide20.sldx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7.png"/><Relationship Id="rId22" Type="http://schemas.openxmlformats.org/officeDocument/2006/relationships/package" Target="embeddings/Microsoft_PowerPoint_Slide6.sldx"/><Relationship Id="rId27" Type="http://schemas.openxmlformats.org/officeDocument/2006/relationships/image" Target="media/image14.emf"/><Relationship Id="rId30" Type="http://schemas.openxmlformats.org/officeDocument/2006/relationships/package" Target="embeddings/Microsoft_PowerPoint_Slide10.sldx"/><Relationship Id="rId35" Type="http://schemas.openxmlformats.org/officeDocument/2006/relationships/image" Target="media/image18.emf"/><Relationship Id="rId43" Type="http://schemas.openxmlformats.org/officeDocument/2006/relationships/image" Target="media/image23.emf"/><Relationship Id="rId48" Type="http://schemas.openxmlformats.org/officeDocument/2006/relationships/package" Target="embeddings/Microsoft_PowerPoint_Slide18.sldx"/><Relationship Id="rId8" Type="http://schemas.openxmlformats.org/officeDocument/2006/relationships/package" Target="embeddings/Microsoft_PowerPoint_Slide1.sldx"/><Relationship Id="rId51" Type="http://schemas.openxmlformats.org/officeDocument/2006/relationships/image" Target="media/image27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18</Pages>
  <Words>1953</Words>
  <Characters>11136</Characters>
  <Application>Microsoft Office Word</Application>
  <DocSecurity>0</DocSecurity>
  <Lines>92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13063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Наталья</dc:creator>
  <cp:lastModifiedBy>Наталья</cp:lastModifiedBy>
  <cp:revision>1</cp:revision>
  <dcterms:created xsi:type="dcterms:W3CDTF">2017-03-29T18:51:00Z</dcterms:created>
  <dcterms:modified xsi:type="dcterms:W3CDTF">2017-03-29T19:16:00Z</dcterms:modified>
</cp:coreProperties>
</file>